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B1" w:rsidRDefault="000712BC" w:rsidP="005668B1">
      <w:pPr>
        <w:ind w:right="360"/>
        <w:jc w:val="center"/>
        <w:rPr>
          <w:b/>
          <w:sz w:val="20"/>
        </w:rPr>
      </w:pPr>
      <w:r>
        <w:rPr>
          <w:b/>
          <w:sz w:val="20"/>
        </w:rPr>
        <w:t xml:space="preserve"> </w:t>
      </w:r>
      <w:r w:rsidR="005668B1">
        <w:rPr>
          <w:b/>
          <w:noProof/>
          <w:sz w:val="20"/>
        </w:rPr>
        <w:drawing>
          <wp:inline distT="0" distB="0" distL="0" distR="0">
            <wp:extent cx="124777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5668B1" w:rsidRPr="00B35FFD" w:rsidRDefault="005668B1" w:rsidP="005668B1">
      <w:pPr>
        <w:jc w:val="center"/>
        <w:rPr>
          <w:rFonts w:ascii="Harrington" w:hAnsi="Harrington"/>
          <w:b/>
          <w:sz w:val="28"/>
          <w:szCs w:val="28"/>
        </w:rPr>
      </w:pPr>
      <w:r w:rsidRPr="00B35FFD">
        <w:rPr>
          <w:rFonts w:ascii="Harrington" w:hAnsi="Harrington"/>
          <w:b/>
          <w:sz w:val="28"/>
          <w:szCs w:val="28"/>
        </w:rPr>
        <w:t>Northwestern University School of Continuing Studies</w:t>
      </w:r>
    </w:p>
    <w:p w:rsidR="005668B1" w:rsidRPr="00B35FFD" w:rsidRDefault="005668B1" w:rsidP="005668B1">
      <w:pPr>
        <w:jc w:val="center"/>
        <w:rPr>
          <w:rFonts w:ascii="Harrington" w:hAnsi="Harrington"/>
          <w:b/>
          <w:sz w:val="18"/>
          <w:szCs w:val="18"/>
        </w:rPr>
      </w:pPr>
    </w:p>
    <w:p w:rsidR="005668B1" w:rsidRDefault="005668B1" w:rsidP="005668B1">
      <w:pPr>
        <w:jc w:val="center"/>
        <w:rPr>
          <w:rFonts w:ascii="Harrington" w:hAnsi="Harrington"/>
          <w:b/>
          <w:sz w:val="72"/>
          <w:szCs w:val="72"/>
        </w:rPr>
      </w:pPr>
    </w:p>
    <w:p w:rsidR="005668B1" w:rsidRPr="00B35FFD" w:rsidRDefault="005668B1" w:rsidP="005668B1">
      <w:pPr>
        <w:jc w:val="center"/>
        <w:rPr>
          <w:rFonts w:ascii="Harrington" w:hAnsi="Harrington"/>
          <w:b/>
          <w:sz w:val="72"/>
          <w:szCs w:val="72"/>
        </w:rPr>
      </w:pPr>
      <w:r w:rsidRPr="00B35FFD">
        <w:rPr>
          <w:rFonts w:ascii="Harrington" w:hAnsi="Harrington"/>
          <w:b/>
          <w:sz w:val="72"/>
          <w:szCs w:val="72"/>
        </w:rPr>
        <w:t xml:space="preserve">Spring Semester </w:t>
      </w:r>
    </w:p>
    <w:p w:rsidR="005668B1" w:rsidRPr="00B35FFD" w:rsidRDefault="005668B1" w:rsidP="005668B1">
      <w:pPr>
        <w:jc w:val="center"/>
        <w:rPr>
          <w:rFonts w:ascii="Harrington" w:hAnsi="Harrington"/>
          <w:b/>
          <w:sz w:val="72"/>
          <w:szCs w:val="72"/>
        </w:rPr>
      </w:pPr>
      <w:r w:rsidRPr="00B35FFD">
        <w:rPr>
          <w:rFonts w:ascii="Harrington" w:hAnsi="Harrington"/>
          <w:b/>
          <w:sz w:val="72"/>
          <w:szCs w:val="72"/>
        </w:rPr>
        <w:t>20</w:t>
      </w:r>
      <w:r>
        <w:rPr>
          <w:rFonts w:ascii="Harrington" w:hAnsi="Harrington"/>
          <w:b/>
          <w:sz w:val="72"/>
          <w:szCs w:val="72"/>
        </w:rPr>
        <w:t>13</w:t>
      </w:r>
    </w:p>
    <w:p w:rsidR="005668B1" w:rsidRDefault="005668B1" w:rsidP="005668B1">
      <w:pPr>
        <w:jc w:val="center"/>
        <w:rPr>
          <w:rFonts w:ascii="Harrington" w:hAnsi="Harrington"/>
          <w:b/>
          <w:sz w:val="44"/>
          <w:szCs w:val="44"/>
        </w:rPr>
      </w:pPr>
    </w:p>
    <w:p w:rsidR="005668B1" w:rsidRPr="00B35FFD" w:rsidRDefault="005668B1" w:rsidP="005668B1">
      <w:pPr>
        <w:jc w:val="center"/>
        <w:rPr>
          <w:rFonts w:ascii="Harrington" w:hAnsi="Harrington"/>
          <w:b/>
          <w:sz w:val="44"/>
          <w:szCs w:val="44"/>
        </w:rPr>
      </w:pPr>
      <w:r w:rsidRPr="00B35FFD">
        <w:rPr>
          <w:rFonts w:ascii="Harrington" w:hAnsi="Harrington"/>
          <w:b/>
          <w:sz w:val="44"/>
          <w:szCs w:val="44"/>
        </w:rPr>
        <w:t xml:space="preserve">Monday, March </w:t>
      </w:r>
      <w:r>
        <w:rPr>
          <w:rFonts w:ascii="Harrington" w:hAnsi="Harrington"/>
          <w:b/>
          <w:sz w:val="44"/>
          <w:szCs w:val="44"/>
        </w:rPr>
        <w:t>4</w:t>
      </w:r>
      <w:r w:rsidRPr="00B35FFD">
        <w:rPr>
          <w:rFonts w:ascii="Harrington" w:hAnsi="Harrington"/>
          <w:b/>
          <w:sz w:val="44"/>
          <w:szCs w:val="44"/>
        </w:rPr>
        <w:t xml:space="preserve"> – Friday, </w:t>
      </w:r>
      <w:r>
        <w:rPr>
          <w:rFonts w:ascii="Harrington" w:hAnsi="Harrington"/>
          <w:b/>
          <w:sz w:val="44"/>
          <w:szCs w:val="44"/>
        </w:rPr>
        <w:t>June 7</w:t>
      </w:r>
      <w:r w:rsidRPr="00B35FFD">
        <w:rPr>
          <w:rFonts w:ascii="Harrington" w:hAnsi="Harrington"/>
          <w:b/>
          <w:sz w:val="44"/>
          <w:szCs w:val="44"/>
        </w:rPr>
        <w:t xml:space="preserve"> </w:t>
      </w:r>
    </w:p>
    <w:p w:rsidR="005668B1" w:rsidRPr="00B35FFD" w:rsidRDefault="005668B1" w:rsidP="005668B1">
      <w:pPr>
        <w:jc w:val="center"/>
        <w:rPr>
          <w:rFonts w:ascii="Harrington" w:hAnsi="Harrington"/>
          <w:b/>
          <w:sz w:val="16"/>
          <w:szCs w:val="16"/>
        </w:rPr>
      </w:pPr>
    </w:p>
    <w:p w:rsidR="005668B1" w:rsidRDefault="005668B1" w:rsidP="005668B1">
      <w:pPr>
        <w:jc w:val="center"/>
        <w:rPr>
          <w:rFonts w:ascii="Harrington" w:hAnsi="Harrington"/>
          <w:b/>
          <w:sz w:val="52"/>
          <w:szCs w:val="52"/>
        </w:rPr>
      </w:pPr>
    </w:p>
    <w:p w:rsidR="005668B1" w:rsidRPr="00B976FD" w:rsidRDefault="005668B1" w:rsidP="005668B1">
      <w:pPr>
        <w:jc w:val="center"/>
        <w:rPr>
          <w:rFonts w:ascii="Harrington" w:hAnsi="Harrington"/>
          <w:b/>
          <w:sz w:val="52"/>
          <w:szCs w:val="52"/>
        </w:rPr>
      </w:pPr>
      <w:r w:rsidRPr="00B976FD">
        <w:rPr>
          <w:rFonts w:ascii="Harrington" w:hAnsi="Harrington"/>
          <w:b/>
          <w:sz w:val="52"/>
          <w:szCs w:val="52"/>
        </w:rPr>
        <w:t xml:space="preserve">Chicago </w:t>
      </w:r>
      <w:r w:rsidR="009431B9">
        <w:rPr>
          <w:rFonts w:ascii="Harrington" w:hAnsi="Harrington"/>
          <w:b/>
          <w:sz w:val="52"/>
          <w:szCs w:val="52"/>
        </w:rPr>
        <w:t xml:space="preserve">and </w:t>
      </w:r>
      <w:r w:rsidR="009431B9" w:rsidRPr="00B976FD">
        <w:rPr>
          <w:rFonts w:ascii="Harrington" w:hAnsi="Harrington"/>
          <w:b/>
          <w:sz w:val="52"/>
          <w:szCs w:val="52"/>
        </w:rPr>
        <w:t xml:space="preserve">Evanston </w:t>
      </w:r>
    </w:p>
    <w:p w:rsidR="005668B1" w:rsidRDefault="005668B1" w:rsidP="005668B1">
      <w:pPr>
        <w:jc w:val="center"/>
        <w:rPr>
          <w:rFonts w:ascii="Harrington" w:hAnsi="Harrington"/>
          <w:b/>
          <w:sz w:val="52"/>
          <w:szCs w:val="52"/>
        </w:rPr>
      </w:pPr>
      <w:r w:rsidRPr="00B976FD">
        <w:rPr>
          <w:rFonts w:ascii="Harrington" w:hAnsi="Harrington"/>
          <w:b/>
          <w:sz w:val="52"/>
          <w:szCs w:val="52"/>
        </w:rPr>
        <w:t>Study Groups</w:t>
      </w:r>
    </w:p>
    <w:p w:rsidR="005668B1" w:rsidRDefault="005668B1" w:rsidP="005668B1">
      <w:pPr>
        <w:jc w:val="center"/>
        <w:rPr>
          <w:rFonts w:ascii="Harrington" w:hAnsi="Harrington"/>
          <w:b/>
          <w:sz w:val="52"/>
          <w:szCs w:val="52"/>
        </w:rPr>
      </w:pPr>
    </w:p>
    <w:p w:rsidR="005668B1" w:rsidRDefault="005668B1" w:rsidP="005668B1">
      <w:pPr>
        <w:jc w:val="center"/>
        <w:rPr>
          <w:rFonts w:ascii="Harrington" w:hAnsi="Harrington"/>
          <w:b/>
          <w:sz w:val="52"/>
          <w:szCs w:val="52"/>
        </w:rPr>
      </w:pPr>
      <w:r>
        <w:rPr>
          <w:rFonts w:ascii="Harrington" w:hAnsi="Harrington"/>
          <w:b/>
          <w:noProof/>
          <w:sz w:val="52"/>
          <w:szCs w:val="52"/>
        </w:rPr>
        <w:drawing>
          <wp:inline distT="0" distB="0" distL="0" distR="0">
            <wp:extent cx="1333500" cy="1838325"/>
            <wp:effectExtent l="0" t="0" r="0" b="9525"/>
            <wp:docPr id="2" name="Picture 2" descr="MC900367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674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838325"/>
                    </a:xfrm>
                    <a:prstGeom prst="rect">
                      <a:avLst/>
                    </a:prstGeom>
                    <a:noFill/>
                    <a:ln>
                      <a:noFill/>
                    </a:ln>
                  </pic:spPr>
                </pic:pic>
              </a:graphicData>
            </a:graphic>
          </wp:inline>
        </w:drawing>
      </w:r>
    </w:p>
    <w:p w:rsidR="0088363D" w:rsidRDefault="009431B9">
      <w:pPr>
        <w:spacing w:after="200" w:line="276" w:lineRule="auto"/>
        <w:rPr>
          <w:rFonts w:ascii="Harrington" w:hAnsi="Harrington"/>
          <w:b/>
          <w:sz w:val="44"/>
          <w:szCs w:val="44"/>
        </w:rPr>
        <w:sectPr w:rsidR="0088363D" w:rsidSect="00A66336">
          <w:pgSz w:w="12240" w:h="15840"/>
          <w:pgMar w:top="1440" w:right="1440" w:bottom="1440" w:left="1440" w:header="720" w:footer="720" w:gutter="0"/>
          <w:cols w:space="720"/>
          <w:docGrid w:linePitch="360"/>
        </w:sectPr>
      </w:pPr>
      <w:r>
        <w:rPr>
          <w:rFonts w:ascii="Harrington" w:hAnsi="Harrington"/>
          <w:b/>
          <w:sz w:val="44"/>
          <w:szCs w:val="44"/>
        </w:rPr>
        <w:br w:type="page"/>
      </w:r>
    </w:p>
    <w:bookmarkStart w:id="0" w:name="_MON_1419160768"/>
    <w:bookmarkEnd w:id="0"/>
    <w:p w:rsidR="00E11537" w:rsidRPr="009431B9" w:rsidRDefault="00B04C4B" w:rsidP="009431B9">
      <w:pPr>
        <w:rPr>
          <w:rFonts w:ascii="Calibri" w:eastAsia="Calibri" w:hAnsi="Calibri"/>
          <w:sz w:val="22"/>
          <w:szCs w:val="22"/>
        </w:rPr>
      </w:pPr>
      <w:r>
        <w:rPr>
          <w:rFonts w:ascii="Harrington" w:hAnsi="Harrington"/>
          <w:b/>
          <w:sz w:val="44"/>
          <w:szCs w:val="44"/>
        </w:rPr>
        <w:object w:dxaOrig="10240" w:dyaOrig="1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628.5pt" o:ole="">
            <v:imagedata r:id="rId10" o:title=""/>
          </v:shape>
          <o:OLEObject Type="Embed" ProgID="Excel.Sheet.12" ShapeID="_x0000_i1025" DrawAspect="Content" ObjectID="_1419320166" r:id="rId11"/>
        </w:object>
      </w:r>
    </w:p>
    <w:p w:rsidR="009431B9" w:rsidRPr="009431B9" w:rsidRDefault="009431B9" w:rsidP="009431B9">
      <w:pPr>
        <w:spacing w:line="276" w:lineRule="auto"/>
        <w:jc w:val="center"/>
        <w:rPr>
          <w:rFonts w:ascii="Calibri" w:eastAsia="Calibri" w:hAnsi="Calibri"/>
          <w:sz w:val="22"/>
          <w:szCs w:val="22"/>
        </w:rPr>
      </w:pPr>
      <w:r>
        <w:rPr>
          <w:rFonts w:ascii="Calibri" w:eastAsia="Calibri" w:hAnsi="Calibri"/>
          <w:b/>
          <w:noProof/>
          <w:sz w:val="20"/>
          <w:szCs w:val="22"/>
        </w:rPr>
        <w:lastRenderedPageBreak/>
        <w:drawing>
          <wp:inline distT="0" distB="0" distL="0" distR="0" wp14:anchorId="48DCE6A2" wp14:editId="5D88A9AB">
            <wp:extent cx="124777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p w:rsidR="009431B9" w:rsidRPr="009431B9" w:rsidRDefault="009431B9" w:rsidP="009431B9">
      <w:pPr>
        <w:spacing w:line="276" w:lineRule="auto"/>
        <w:rPr>
          <w:rFonts w:ascii="Calibri" w:eastAsia="Calibri" w:hAnsi="Calibri"/>
          <w:sz w:val="22"/>
          <w:szCs w:val="22"/>
        </w:rPr>
      </w:pPr>
    </w:p>
    <w:p w:rsidR="009431B9" w:rsidRPr="009431B9" w:rsidRDefault="009431B9" w:rsidP="009431B9">
      <w:pPr>
        <w:autoSpaceDE w:val="0"/>
        <w:autoSpaceDN w:val="0"/>
        <w:adjustRightInd w:val="0"/>
        <w:jc w:val="center"/>
        <w:rPr>
          <w:b/>
          <w:bCs/>
          <w:sz w:val="32"/>
          <w:szCs w:val="32"/>
        </w:rPr>
      </w:pPr>
      <w:r w:rsidRPr="009431B9">
        <w:rPr>
          <w:b/>
          <w:bCs/>
          <w:sz w:val="32"/>
          <w:szCs w:val="32"/>
        </w:rPr>
        <w:t>Osher Lifelong Learning Institute</w:t>
      </w:r>
    </w:p>
    <w:p w:rsidR="009431B9" w:rsidRPr="009431B9" w:rsidRDefault="009431B9" w:rsidP="009431B9">
      <w:pPr>
        <w:autoSpaceDE w:val="0"/>
        <w:autoSpaceDN w:val="0"/>
        <w:adjustRightInd w:val="0"/>
        <w:jc w:val="center"/>
        <w:rPr>
          <w:b/>
          <w:bCs/>
          <w:i/>
          <w:iCs/>
        </w:rPr>
      </w:pPr>
      <w:r w:rsidRPr="009431B9">
        <w:rPr>
          <w:b/>
          <w:bCs/>
          <w:i/>
          <w:iCs/>
        </w:rPr>
        <w:t xml:space="preserve">Northwestern </w:t>
      </w:r>
      <w:smartTag w:uri="urn:schemas-microsoft-com:office:smarttags" w:element="place">
        <w:smartTag w:uri="urn:schemas-microsoft-com:office:smarttags" w:element="PlaceType">
          <w:r w:rsidRPr="009431B9">
            <w:rPr>
              <w:b/>
              <w:bCs/>
              <w:i/>
              <w:iCs/>
            </w:rPr>
            <w:t>University</w:t>
          </w:r>
        </w:smartTag>
        <w:r w:rsidRPr="009431B9">
          <w:rPr>
            <w:b/>
            <w:bCs/>
            <w:i/>
            <w:iCs/>
          </w:rPr>
          <w:t xml:space="preserve"> </w:t>
        </w:r>
        <w:smartTag w:uri="urn:schemas-microsoft-com:office:smarttags" w:element="PlaceType">
          <w:r w:rsidRPr="009431B9">
            <w:rPr>
              <w:b/>
              <w:bCs/>
              <w:i/>
              <w:iCs/>
            </w:rPr>
            <w:t>School</w:t>
          </w:r>
        </w:smartTag>
      </w:smartTag>
      <w:r w:rsidRPr="009431B9">
        <w:rPr>
          <w:b/>
          <w:bCs/>
          <w:i/>
          <w:iCs/>
        </w:rPr>
        <w:t xml:space="preserve"> of Continuing Studies</w:t>
      </w:r>
    </w:p>
    <w:p w:rsidR="009431B9" w:rsidRPr="009431B9" w:rsidRDefault="009431B9" w:rsidP="009431B9">
      <w:pPr>
        <w:autoSpaceDE w:val="0"/>
        <w:autoSpaceDN w:val="0"/>
        <w:adjustRightInd w:val="0"/>
        <w:jc w:val="center"/>
        <w:rPr>
          <w:b/>
          <w:bCs/>
          <w:sz w:val="36"/>
          <w:szCs w:val="36"/>
        </w:rPr>
      </w:pPr>
      <w:r w:rsidRPr="009431B9">
        <w:rPr>
          <w:b/>
          <w:bCs/>
          <w:sz w:val="36"/>
          <w:szCs w:val="36"/>
        </w:rPr>
        <w:t xml:space="preserve">Spring Semester </w:t>
      </w:r>
    </w:p>
    <w:p w:rsidR="009431B9" w:rsidRPr="009431B9" w:rsidRDefault="009431B9" w:rsidP="009431B9">
      <w:pPr>
        <w:autoSpaceDE w:val="0"/>
        <w:autoSpaceDN w:val="0"/>
        <w:adjustRightInd w:val="0"/>
        <w:jc w:val="center"/>
        <w:rPr>
          <w:b/>
          <w:bCs/>
          <w:sz w:val="28"/>
          <w:szCs w:val="28"/>
        </w:rPr>
      </w:pPr>
      <w:r w:rsidRPr="009431B9">
        <w:rPr>
          <w:b/>
          <w:bCs/>
          <w:sz w:val="36"/>
          <w:szCs w:val="36"/>
        </w:rPr>
        <w:t>March 4 – June 7, 2013</w:t>
      </w:r>
    </w:p>
    <w:p w:rsidR="009431B9" w:rsidRPr="009431B9" w:rsidRDefault="009431B9" w:rsidP="009431B9">
      <w:pPr>
        <w:autoSpaceDE w:val="0"/>
        <w:autoSpaceDN w:val="0"/>
        <w:adjustRightInd w:val="0"/>
        <w:jc w:val="center"/>
        <w:rPr>
          <w:b/>
          <w:bCs/>
          <w:sz w:val="28"/>
          <w:szCs w:val="28"/>
        </w:rPr>
      </w:pPr>
    </w:p>
    <w:p w:rsidR="009431B9" w:rsidRPr="009431B9" w:rsidRDefault="009431B9" w:rsidP="009431B9">
      <w:pPr>
        <w:autoSpaceDE w:val="0"/>
        <w:autoSpaceDN w:val="0"/>
        <w:adjustRightInd w:val="0"/>
        <w:jc w:val="center"/>
        <w:rPr>
          <w:b/>
          <w:bCs/>
          <w:sz w:val="28"/>
          <w:szCs w:val="28"/>
        </w:rPr>
      </w:pPr>
      <w:r w:rsidRPr="009431B9">
        <w:rPr>
          <w:b/>
          <w:bCs/>
          <w:sz w:val="28"/>
          <w:szCs w:val="28"/>
        </w:rPr>
        <w:t>Study Group Descriptions</w:t>
      </w:r>
    </w:p>
    <w:p w:rsidR="009431B9" w:rsidRPr="009431B9" w:rsidRDefault="009431B9" w:rsidP="009431B9">
      <w:pPr>
        <w:jc w:val="center"/>
        <w:rPr>
          <w:rFonts w:ascii="Arial" w:hAnsi="Arial" w:cs="Arial"/>
          <w:b/>
        </w:rPr>
      </w:pPr>
      <w:r w:rsidRPr="009431B9">
        <w:rPr>
          <w:b/>
          <w:bCs/>
          <w:sz w:val="28"/>
          <w:szCs w:val="28"/>
        </w:rPr>
        <w:t>Chicago Campus</w:t>
      </w:r>
    </w:p>
    <w:p w:rsidR="009431B9" w:rsidRPr="009431B9" w:rsidRDefault="009431B9" w:rsidP="009431B9">
      <w:pPr>
        <w:spacing w:line="276" w:lineRule="auto"/>
        <w:rPr>
          <w:rFonts w:ascii="Calibri" w:eastAsia="Calibri" w:hAnsi="Calibri"/>
          <w:sz w:val="22"/>
          <w:szCs w:val="22"/>
        </w:rPr>
      </w:pPr>
    </w:p>
    <w:p w:rsidR="009431B9" w:rsidRPr="009431B9" w:rsidRDefault="009431B9" w:rsidP="009431B9">
      <w:pPr>
        <w:spacing w:line="276" w:lineRule="auto"/>
        <w:rPr>
          <w:rFonts w:ascii="Calibri" w:eastAsia="Calibri" w:hAnsi="Calibri"/>
          <w:sz w:val="22"/>
          <w:szCs w:val="22"/>
        </w:rPr>
      </w:pPr>
    </w:p>
    <w:p w:rsidR="009431B9" w:rsidRPr="009431B9" w:rsidRDefault="009431B9" w:rsidP="009431B9">
      <w:pPr>
        <w:spacing w:line="276" w:lineRule="auto"/>
        <w:rPr>
          <w:rFonts w:eastAsia="Calibri"/>
          <w:b/>
          <w:sz w:val="28"/>
          <w:szCs w:val="28"/>
        </w:rPr>
      </w:pPr>
      <w:r w:rsidRPr="009431B9">
        <w:rPr>
          <w:rFonts w:eastAsia="Calibri"/>
          <w:b/>
          <w:sz w:val="28"/>
          <w:szCs w:val="28"/>
        </w:rPr>
        <w:t xml:space="preserve">MONDAY </w:t>
      </w:r>
    </w:p>
    <w:p w:rsidR="009431B9" w:rsidRPr="009431B9" w:rsidRDefault="009431B9" w:rsidP="009431B9">
      <w:pPr>
        <w:spacing w:line="276" w:lineRule="auto"/>
        <w:rPr>
          <w:rFonts w:eastAsia="Calibri"/>
          <w:b/>
          <w:sz w:val="28"/>
          <w:szCs w:val="28"/>
        </w:rPr>
      </w:pPr>
    </w:p>
    <w:p w:rsidR="009431B9" w:rsidRPr="009431B9" w:rsidRDefault="009431B9" w:rsidP="009431B9">
      <w:pPr>
        <w:rPr>
          <w:b/>
          <w:color w:val="000000"/>
          <w:sz w:val="28"/>
          <w:szCs w:val="28"/>
        </w:rPr>
      </w:pPr>
      <w:r w:rsidRPr="009431B9">
        <w:rPr>
          <w:b/>
          <w:color w:val="000000"/>
          <w:sz w:val="28"/>
          <w:szCs w:val="28"/>
        </w:rPr>
        <w:t>#3888 The Great American Music People</w:t>
      </w:r>
    </w:p>
    <w:p w:rsidR="009431B9" w:rsidRPr="009431B9" w:rsidRDefault="009431B9" w:rsidP="009431B9">
      <w:pPr>
        <w:rPr>
          <w:b/>
          <w:color w:val="000000"/>
        </w:rPr>
      </w:pPr>
      <w:r w:rsidRPr="009431B9">
        <w:rPr>
          <w:b/>
          <w:color w:val="000000"/>
        </w:rPr>
        <w:t>Monday, 10am-noon</w:t>
      </w:r>
    </w:p>
    <w:p w:rsidR="009431B9" w:rsidRPr="009431B9" w:rsidRDefault="009431B9" w:rsidP="009431B9">
      <w:pPr>
        <w:rPr>
          <w:b/>
          <w:bCs/>
          <w:color w:val="000000"/>
        </w:rPr>
      </w:pPr>
      <w:r w:rsidRPr="009431B9">
        <w:rPr>
          <w:b/>
          <w:color w:val="000000"/>
        </w:rPr>
        <w:t xml:space="preserve">Coordinators: Glenn Derringer, Joe Clonick </w:t>
      </w:r>
    </w:p>
    <w:p w:rsidR="009431B9" w:rsidRPr="009431B9" w:rsidRDefault="009431B9" w:rsidP="009431B9">
      <w:pPr>
        <w:rPr>
          <w:b/>
          <w:color w:val="000000"/>
        </w:rPr>
      </w:pPr>
      <w:r w:rsidRPr="009431B9">
        <w:rPr>
          <w:rFonts w:eastAsia="Calibri"/>
          <w:szCs w:val="22"/>
        </w:rPr>
        <w:t>Did you ever wonder how or why a song or piece of music was written? Why it became popular?  What influenced the composer/song writer? Was it history? Was it love? Was it financial? A Broadway play, a movie? Or was it just a composer’s destiny? This study group explores a group of American composers whose music most contributed to modern music history. Using cross-disciplines such as videos, feature films, audio, music history, literature and music analysis (why a melody has certain traits/what affects the lyrics), the group will study and discuss various American composers and their music. This is a follow up course to the fall semester and continues with composers and song writers from approximately 1950 through 2000. The focus will be on composer/writers who most influenced American Music. Aaron Copland, Ferde Grofe, Andre Previn, Sammy Cahn, Johnny Mercer, Marvin Hamlisch, Henry Mancini, Duke Ellington, Burt Bachrach, Elvis Presley, Dolly Parton, Stephen Sondheim and more. If you just love music or desire to know how history/lifestyle affected American music composition, join this study group for a fascinating experience for an inside look at famous music, musicians and composers.</w:t>
      </w:r>
    </w:p>
    <w:p w:rsidR="009431B9" w:rsidRPr="009431B9" w:rsidRDefault="009431B9" w:rsidP="009431B9">
      <w:pPr>
        <w:spacing w:line="276" w:lineRule="auto"/>
        <w:rPr>
          <w:rFonts w:eastAsia="Calibri"/>
          <w:b/>
          <w:sz w:val="28"/>
          <w:szCs w:val="28"/>
        </w:rPr>
      </w:pPr>
    </w:p>
    <w:p w:rsidR="009431B9" w:rsidRPr="009431B9" w:rsidRDefault="009431B9" w:rsidP="009431B9">
      <w:pPr>
        <w:rPr>
          <w:b/>
          <w:color w:val="000000"/>
          <w:sz w:val="28"/>
          <w:szCs w:val="28"/>
        </w:rPr>
      </w:pPr>
      <w:r w:rsidRPr="009431B9">
        <w:rPr>
          <w:b/>
          <w:color w:val="000000"/>
          <w:sz w:val="28"/>
          <w:szCs w:val="28"/>
        </w:rPr>
        <w:t>#3889 Great Short Stories</w:t>
      </w:r>
    </w:p>
    <w:p w:rsidR="009431B9" w:rsidRPr="009431B9" w:rsidRDefault="009431B9" w:rsidP="009431B9">
      <w:pPr>
        <w:rPr>
          <w:b/>
          <w:color w:val="000000"/>
        </w:rPr>
      </w:pPr>
      <w:r w:rsidRPr="009431B9">
        <w:rPr>
          <w:b/>
          <w:color w:val="000000"/>
        </w:rPr>
        <w:t xml:space="preserve">Monday, </w:t>
      </w:r>
      <w:proofErr w:type="gramStart"/>
      <w:r w:rsidRPr="009431B9">
        <w:rPr>
          <w:b/>
          <w:color w:val="000000"/>
        </w:rPr>
        <w:t>10am-noon</w:t>
      </w:r>
      <w:proofErr w:type="gramEnd"/>
    </w:p>
    <w:p w:rsidR="009431B9" w:rsidRPr="009431B9" w:rsidRDefault="009431B9" w:rsidP="009431B9">
      <w:pPr>
        <w:spacing w:line="276" w:lineRule="auto"/>
        <w:rPr>
          <w:b/>
          <w:color w:val="000000"/>
        </w:rPr>
      </w:pPr>
      <w:r w:rsidRPr="009431B9">
        <w:rPr>
          <w:b/>
          <w:color w:val="000000"/>
        </w:rPr>
        <w:t xml:space="preserve">Coordinators: Anita Barry, Paula Wise </w:t>
      </w: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The short story is a distinctly different art form from the novel.  To quote Francine Prose, “In its search for the surprising yet inevitable chain of events that will illuminate a character’s— and the reader’s—life, a short story has the power to summon, like a genie from a bottle, the ghost of </w:t>
      </w:r>
      <w:r w:rsidRPr="009431B9">
        <w:rPr>
          <w:szCs w:val="20"/>
        </w:rPr>
        <w:lastRenderedPageBreak/>
        <w:t xml:space="preserve">lost happiness and missed chances. That’s partly why this kind of fiction can affect us as intensely as a novel.” If you enjoy reading fiction and want to explore the succinctness of the short story, join our study group. The very brevity of the form invites differing interpretations of the material and lively discussion. Each week we will read two stories (usually about a total of 30 pages) chosen by the discussion leader, who also prepares brief biographies of the authors.  All class members are urged to take a turn as discussion leader. As texts we will use </w:t>
      </w:r>
      <w:r w:rsidRPr="009431B9">
        <w:rPr>
          <w:i/>
          <w:szCs w:val="20"/>
        </w:rPr>
        <w:t>The Best American Short Stories 2012</w:t>
      </w:r>
      <w:r w:rsidRPr="009431B9">
        <w:rPr>
          <w:szCs w:val="20"/>
        </w:rPr>
        <w:t xml:space="preserve">, edited by Tom Perrotta and Heidi Pitlor (Mariner paperback); and </w:t>
      </w:r>
      <w:r w:rsidRPr="009431B9">
        <w:rPr>
          <w:i/>
          <w:szCs w:val="20"/>
        </w:rPr>
        <w:t>Object Lessons:  The Paris Review Presents the Art of the Short Story</w:t>
      </w:r>
      <w:r w:rsidRPr="009431B9">
        <w:rPr>
          <w:szCs w:val="20"/>
        </w:rPr>
        <w:t xml:space="preserve"> (Picador paperback, 2012), edited by Lorin Stein.</w:t>
      </w:r>
    </w:p>
    <w:p w:rsidR="009431B9" w:rsidRPr="009431B9" w:rsidRDefault="009431B9" w:rsidP="009431B9">
      <w:pPr>
        <w:spacing w:line="276" w:lineRule="auto"/>
        <w:rPr>
          <w:rFonts w:eastAsia="Calibri"/>
          <w:b/>
          <w:sz w:val="28"/>
          <w:szCs w:val="28"/>
        </w:rPr>
      </w:pPr>
    </w:p>
    <w:p w:rsidR="009431B9" w:rsidRPr="009431B9" w:rsidRDefault="009431B9" w:rsidP="009431B9">
      <w:pPr>
        <w:rPr>
          <w:b/>
          <w:color w:val="000000"/>
          <w:sz w:val="28"/>
          <w:szCs w:val="28"/>
        </w:rPr>
      </w:pPr>
      <w:r w:rsidRPr="009431B9">
        <w:rPr>
          <w:b/>
          <w:color w:val="000000"/>
          <w:sz w:val="28"/>
          <w:szCs w:val="28"/>
        </w:rPr>
        <w:t>#3890 Literary Masters</w:t>
      </w:r>
    </w:p>
    <w:p w:rsidR="009431B9" w:rsidRPr="009431B9" w:rsidRDefault="009431B9" w:rsidP="009431B9">
      <w:pPr>
        <w:rPr>
          <w:b/>
          <w:color w:val="000000"/>
        </w:rPr>
      </w:pPr>
      <w:r w:rsidRPr="009431B9">
        <w:rPr>
          <w:b/>
          <w:color w:val="000000"/>
        </w:rPr>
        <w:t>Monday, 10am-noon</w:t>
      </w:r>
    </w:p>
    <w:p w:rsidR="009431B9" w:rsidRPr="009431B9" w:rsidRDefault="009431B9" w:rsidP="009431B9">
      <w:pPr>
        <w:rPr>
          <w:b/>
          <w:bCs/>
          <w:color w:val="000000"/>
        </w:rPr>
      </w:pPr>
      <w:r w:rsidRPr="009431B9">
        <w:rPr>
          <w:b/>
          <w:color w:val="000000"/>
        </w:rPr>
        <w:t xml:space="preserve">Coordinators: Ira Weinberg, Sue Berger </w:t>
      </w:r>
    </w:p>
    <w:p w:rsidR="009431B9" w:rsidRPr="009431B9" w:rsidRDefault="009431B9" w:rsidP="009431B9">
      <w:pPr>
        <w:autoSpaceDE w:val="0"/>
        <w:autoSpaceDN w:val="0"/>
        <w:adjustRightInd w:val="0"/>
        <w:rPr>
          <w:rFonts w:eastAsia="Calibri"/>
          <w:color w:val="1B1B1B"/>
        </w:rPr>
      </w:pPr>
      <w:r w:rsidRPr="009431B9">
        <w:rPr>
          <w:rFonts w:eastAsia="Calibri"/>
          <w:color w:val="1B1B1B"/>
        </w:rPr>
        <w:t>This study group targets readers who enjoy exploring the literature of many cultures and styles</w:t>
      </w:r>
      <w:r w:rsidRPr="009431B9">
        <w:rPr>
          <w:rFonts w:eastAsia="Calibri"/>
          <w:color w:val="343434"/>
        </w:rPr>
        <w:t>,</w:t>
      </w:r>
      <w:r w:rsidRPr="009431B9">
        <w:rPr>
          <w:rFonts w:eastAsia="Calibri"/>
          <w:color w:val="4A4A4A"/>
        </w:rPr>
        <w:t xml:space="preserve"> </w:t>
      </w:r>
      <w:r w:rsidRPr="009431B9">
        <w:rPr>
          <w:rFonts w:eastAsia="Calibri"/>
          <w:color w:val="1B1B1B"/>
        </w:rPr>
        <w:t>classic to modern, from Aeschylus to Atwood</w:t>
      </w:r>
      <w:r w:rsidRPr="009431B9">
        <w:rPr>
          <w:rFonts w:eastAsia="Calibri"/>
          <w:color w:val="343434"/>
        </w:rPr>
        <w:t xml:space="preserve">, </w:t>
      </w:r>
      <w:r w:rsidRPr="009431B9">
        <w:rPr>
          <w:rFonts w:eastAsia="Calibri"/>
          <w:color w:val="1B1B1B"/>
        </w:rPr>
        <w:t>Roth to Rushdie</w:t>
      </w:r>
      <w:r w:rsidRPr="009431B9">
        <w:rPr>
          <w:rFonts w:eastAsia="Calibri"/>
          <w:color w:val="343434"/>
        </w:rPr>
        <w:t xml:space="preserve">, </w:t>
      </w:r>
      <w:r w:rsidRPr="009431B9">
        <w:rPr>
          <w:rFonts w:eastAsia="Calibri"/>
          <w:color w:val="1B1B1B"/>
        </w:rPr>
        <w:t>Shakespeare to</w:t>
      </w:r>
      <w:r w:rsidRPr="009431B9">
        <w:rPr>
          <w:rFonts w:eastAsia="Calibri"/>
          <w:color w:val="4A4A4A"/>
        </w:rPr>
        <w:t xml:space="preserve"> </w:t>
      </w:r>
      <w:r w:rsidRPr="009431B9">
        <w:rPr>
          <w:rFonts w:eastAsia="Calibri"/>
          <w:color w:val="1B1B1B"/>
        </w:rPr>
        <w:t>Shaw, and combines the joy of reading with the pleasure of discussion</w:t>
      </w:r>
      <w:r w:rsidRPr="009431B9">
        <w:rPr>
          <w:rFonts w:eastAsia="Calibri"/>
          <w:color w:val="343434"/>
        </w:rPr>
        <w:t xml:space="preserve">. </w:t>
      </w:r>
      <w:r w:rsidRPr="009431B9">
        <w:rPr>
          <w:rFonts w:eastAsia="Calibri"/>
          <w:color w:val="1B1B1B"/>
        </w:rPr>
        <w:t>We usually devote two</w:t>
      </w:r>
      <w:r w:rsidRPr="009431B9">
        <w:rPr>
          <w:rFonts w:eastAsia="Calibri"/>
          <w:color w:val="4A4A4A"/>
        </w:rPr>
        <w:t xml:space="preserve"> </w:t>
      </w:r>
      <w:r w:rsidRPr="009431B9">
        <w:rPr>
          <w:rFonts w:eastAsia="Calibri"/>
          <w:color w:val="1B1B1B"/>
        </w:rPr>
        <w:t>weeks to each novel to assure a complete and meaningful dialogue</w:t>
      </w:r>
      <w:r w:rsidRPr="009431B9">
        <w:rPr>
          <w:rFonts w:eastAsia="Calibri"/>
          <w:color w:val="343434"/>
        </w:rPr>
        <w:t xml:space="preserve">. </w:t>
      </w:r>
      <w:r w:rsidRPr="009431B9">
        <w:rPr>
          <w:rFonts w:eastAsia="Calibri"/>
          <w:color w:val="1B1B1B"/>
        </w:rPr>
        <w:t xml:space="preserve">During the </w:t>
      </w:r>
      <w:r w:rsidRPr="009431B9">
        <w:rPr>
          <w:rFonts w:eastAsia="HiddenHorzOCR"/>
          <w:color w:val="1B1B1B"/>
        </w:rPr>
        <w:t xml:space="preserve">spring semester, </w:t>
      </w:r>
      <w:r w:rsidRPr="009431B9">
        <w:rPr>
          <w:rFonts w:eastAsia="Calibri"/>
          <w:color w:val="1B1B1B"/>
        </w:rPr>
        <w:t xml:space="preserve">we will be reading works by Marcel Proust, Thomas Mann, Graham Greene, William Faulkner, Franz Kafka, William Shakespeare and Anthony Trollope. We will begin the semester with </w:t>
      </w:r>
      <w:r w:rsidRPr="009431B9">
        <w:rPr>
          <w:rFonts w:eastAsia="Calibri"/>
          <w:i/>
          <w:color w:val="1B1B1B"/>
        </w:rPr>
        <w:t xml:space="preserve">Swann’s Way </w:t>
      </w:r>
      <w:r w:rsidRPr="009431B9">
        <w:rPr>
          <w:rFonts w:eastAsia="Calibri"/>
          <w:color w:val="1B1B1B"/>
        </w:rPr>
        <w:t>by Marcel Proust, any translation is acceptable.</w:t>
      </w:r>
    </w:p>
    <w:p w:rsidR="009431B9" w:rsidRPr="009431B9" w:rsidRDefault="009431B9" w:rsidP="009431B9">
      <w:pPr>
        <w:autoSpaceDE w:val="0"/>
        <w:autoSpaceDN w:val="0"/>
        <w:adjustRightInd w:val="0"/>
        <w:rPr>
          <w:rFonts w:eastAsia="Calibri"/>
          <w:b/>
          <w:sz w:val="28"/>
          <w:szCs w:val="28"/>
        </w:rPr>
      </w:pPr>
    </w:p>
    <w:p w:rsidR="009431B9" w:rsidRPr="009431B9" w:rsidRDefault="009431B9" w:rsidP="009431B9">
      <w:pPr>
        <w:rPr>
          <w:b/>
          <w:color w:val="000000"/>
          <w:sz w:val="28"/>
          <w:szCs w:val="28"/>
        </w:rPr>
      </w:pPr>
      <w:r w:rsidRPr="009431B9">
        <w:rPr>
          <w:b/>
          <w:color w:val="000000"/>
          <w:sz w:val="28"/>
          <w:szCs w:val="28"/>
        </w:rPr>
        <w:t>#3891 Our Evolving Social Behavior</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t xml:space="preserve">   </w:t>
      </w:r>
      <w:r w:rsidRPr="009431B9">
        <w:rPr>
          <w:b/>
          <w:color w:val="000000"/>
          <w:sz w:val="28"/>
          <w:szCs w:val="28"/>
        </w:rPr>
        <w:tab/>
        <w:t xml:space="preserve"> </w:t>
      </w:r>
      <w:r w:rsidRPr="009431B9">
        <w:rPr>
          <w:b/>
          <w:i/>
          <w:color w:val="000000"/>
          <w:sz w:val="28"/>
          <w:szCs w:val="28"/>
        </w:rPr>
        <w:t>NEW</w:t>
      </w:r>
    </w:p>
    <w:p w:rsidR="009431B9" w:rsidRPr="009431B9" w:rsidRDefault="009431B9" w:rsidP="009431B9">
      <w:pPr>
        <w:rPr>
          <w:b/>
          <w:color w:val="000000"/>
        </w:rPr>
      </w:pPr>
      <w:r w:rsidRPr="009431B9">
        <w:rPr>
          <w:b/>
          <w:color w:val="000000"/>
        </w:rPr>
        <w:t>Monday, 10am-noon</w:t>
      </w:r>
    </w:p>
    <w:p w:rsidR="009431B9" w:rsidRPr="009431B9" w:rsidRDefault="009431B9" w:rsidP="009431B9">
      <w:pPr>
        <w:rPr>
          <w:b/>
          <w:color w:val="000000"/>
        </w:rPr>
      </w:pPr>
      <w:r w:rsidRPr="009431B9">
        <w:rPr>
          <w:b/>
          <w:color w:val="000000"/>
        </w:rPr>
        <w:t>Coordinators: Les Fisher, Silvio Glusman, John Donahue</w:t>
      </w:r>
    </w:p>
    <w:p w:rsidR="009431B9" w:rsidRPr="009431B9" w:rsidRDefault="009431B9" w:rsidP="009431B9">
      <w:pPr>
        <w:rPr>
          <w:rFonts w:eastAsia="Calibri"/>
          <w:color w:val="1E1E1E"/>
        </w:rPr>
      </w:pPr>
      <w:r w:rsidRPr="009431B9">
        <w:rPr>
          <w:color w:val="000000"/>
        </w:rPr>
        <w:t xml:space="preserve">Where did we come from? What are we? Where are we going? One of our greatest living scientists, Edward O. Wilson directly addresses these three fundamental questions in this new work written with clarity and passion. Wilson, winner of two Pulitzer Prizes, argues that the proper approach to answering these deep questions is the application of scientific methods. You will become familiar with eusociality, and lessons we can learn from other species, with chapters on language, culture, morality, religion and art. Wilson presents us with an explanation of the origin of the human condition that differs from the definition of many scientists. But Wilson believes his analysis suggests a better explanation for man’s domination of the Earth’s biosphere. Some of these theories appear to behave in stark contrast with simple interpretations of Darwinian evolution. </w:t>
      </w:r>
      <w:r w:rsidRPr="009431B9">
        <w:rPr>
          <w:rFonts w:eastAsia="Calibri"/>
          <w:color w:val="1E1E1E"/>
        </w:rPr>
        <w:t xml:space="preserve">The book for this study group is </w:t>
      </w:r>
      <w:r w:rsidRPr="009431B9">
        <w:rPr>
          <w:rFonts w:eastAsia="Calibri"/>
          <w:i/>
          <w:color w:val="1E1E1E"/>
        </w:rPr>
        <w:t>The Social Conquest of Earth</w:t>
      </w:r>
      <w:r w:rsidRPr="009431B9">
        <w:rPr>
          <w:rFonts w:eastAsia="Calibri"/>
          <w:color w:val="1E1E1E"/>
        </w:rPr>
        <w:t xml:space="preserve"> by Edward Wilson (Liveright hardcover, 2012).</w:t>
      </w:r>
    </w:p>
    <w:p w:rsidR="009431B9" w:rsidRPr="009431B9" w:rsidRDefault="009431B9" w:rsidP="009431B9">
      <w:pPr>
        <w:spacing w:line="276" w:lineRule="auto"/>
        <w:rPr>
          <w:rFonts w:eastAsia="Calibri"/>
          <w:b/>
          <w:sz w:val="28"/>
          <w:szCs w:val="28"/>
        </w:rPr>
      </w:pPr>
    </w:p>
    <w:p w:rsidR="009431B9" w:rsidRPr="009431B9" w:rsidRDefault="009431B9" w:rsidP="009431B9">
      <w:pPr>
        <w:rPr>
          <w:b/>
          <w:color w:val="000000"/>
          <w:sz w:val="28"/>
          <w:szCs w:val="28"/>
        </w:rPr>
      </w:pPr>
      <w:r w:rsidRPr="009431B9">
        <w:rPr>
          <w:b/>
          <w:color w:val="000000"/>
          <w:sz w:val="28"/>
          <w:szCs w:val="28"/>
        </w:rPr>
        <w:t xml:space="preserve">#3892 </w:t>
      </w:r>
      <w:r w:rsidRPr="009431B9">
        <w:rPr>
          <w:b/>
          <w:i/>
          <w:color w:val="000000"/>
          <w:sz w:val="28"/>
          <w:szCs w:val="28"/>
        </w:rPr>
        <w:t>Story of American Freedom</w:t>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t>NEW</w:t>
      </w:r>
    </w:p>
    <w:p w:rsidR="009431B9" w:rsidRPr="009431B9" w:rsidRDefault="009431B9" w:rsidP="009431B9">
      <w:pPr>
        <w:spacing w:line="276" w:lineRule="auto"/>
        <w:rPr>
          <w:b/>
          <w:color w:val="000000"/>
        </w:rPr>
      </w:pPr>
      <w:r w:rsidRPr="009431B9">
        <w:rPr>
          <w:b/>
          <w:color w:val="000000"/>
        </w:rPr>
        <w:t xml:space="preserve">Monday, </w:t>
      </w:r>
      <w:proofErr w:type="gramStart"/>
      <w:r w:rsidRPr="009431B9">
        <w:rPr>
          <w:b/>
          <w:color w:val="000000"/>
        </w:rPr>
        <w:t>10am-noon</w:t>
      </w:r>
      <w:proofErr w:type="gramEnd"/>
    </w:p>
    <w:p w:rsidR="009431B9" w:rsidRPr="009431B9" w:rsidRDefault="009431B9" w:rsidP="009431B9">
      <w:pPr>
        <w:spacing w:line="276" w:lineRule="auto"/>
        <w:rPr>
          <w:b/>
          <w:bCs/>
          <w:color w:val="000000"/>
        </w:rPr>
      </w:pPr>
      <w:r w:rsidRPr="009431B9">
        <w:rPr>
          <w:b/>
          <w:color w:val="000000"/>
        </w:rPr>
        <w:t xml:space="preserve">Coordinators: Vera Antoniadis, Sandy Edidin, Janet Eaton Rosen </w:t>
      </w: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The Declaration of Independence lists liberty among mankind’s inalienable rights. But our legal document, the Constitution, established a framework for governance that limited these rights. In </w:t>
      </w:r>
      <w:r w:rsidRPr="009431B9">
        <w:rPr>
          <w:i/>
          <w:szCs w:val="20"/>
        </w:rPr>
        <w:t xml:space="preserve">The Story of American Freedom </w:t>
      </w:r>
      <w:r w:rsidRPr="009431B9">
        <w:rPr>
          <w:szCs w:val="20"/>
        </w:rPr>
        <w:t xml:space="preserve">(W.W. Norton &amp; Company paperback, 1999) Eric </w:t>
      </w:r>
      <w:proofErr w:type="spellStart"/>
      <w:r w:rsidRPr="009431B9">
        <w:rPr>
          <w:szCs w:val="20"/>
        </w:rPr>
        <w:t>Foner</w:t>
      </w:r>
      <w:proofErr w:type="spellEnd"/>
      <w:r w:rsidRPr="009431B9">
        <w:rPr>
          <w:szCs w:val="20"/>
        </w:rPr>
        <w:t xml:space="preserve">, Professor of History at Columbia University, looks at the evolution of freedom over the course of American history. We will look at the rationale used by men for denying legal rights to women, the southerners’ rationale justifying slavery, and the efforts of former slaves who sought to </w:t>
      </w:r>
      <w:r w:rsidRPr="009431B9">
        <w:rPr>
          <w:szCs w:val="20"/>
        </w:rPr>
        <w:lastRenderedPageBreak/>
        <w:t>breathe meaning into emancipation. We’ll read about the efforts by women to expand their legal rights, the efforts of the Progressive Movement on behalf of labor organizations, and the impact of the 1960s Civil Rights Movement.</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We will view documentaries and video clips to show this evolutionary process of the expansion of freedom. We will see </w:t>
      </w:r>
      <w:r w:rsidRPr="009431B9">
        <w:rPr>
          <w:i/>
          <w:szCs w:val="20"/>
        </w:rPr>
        <w:t>One Woman, One Vote</w:t>
      </w:r>
      <w:r w:rsidRPr="009431B9">
        <w:rPr>
          <w:szCs w:val="20"/>
        </w:rPr>
        <w:t xml:space="preserve"> that traces the women’s suffrage movement from 1848 to 1919, video clips from Theodore Roosevelt’s 1912 campaign as the Progressive Party’s candidate, clips from the 1960s Civil Rights Movement, as well as video portions of Eric Foner’s lecture on recent restrictions of our freedoms.</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rPr>
          <w:szCs w:val="20"/>
        </w:rPr>
      </w:pPr>
      <w:r w:rsidRPr="009431B9">
        <w:rPr>
          <w:szCs w:val="20"/>
        </w:rPr>
        <w:t>Come and help us examine the shifting conceptions of freedom over the last two hundred plus years, and our nation’s continuing struggle to define and achieve it.</w:t>
      </w:r>
    </w:p>
    <w:p w:rsidR="009431B9" w:rsidRPr="009431B9" w:rsidRDefault="009431B9" w:rsidP="009431B9">
      <w:pPr>
        <w:rPr>
          <w:rFonts w:eastAsia="Calibri"/>
          <w:b/>
          <w:sz w:val="28"/>
          <w:szCs w:val="28"/>
        </w:rPr>
      </w:pPr>
    </w:p>
    <w:p w:rsidR="009431B9" w:rsidRPr="009431B9" w:rsidRDefault="009431B9" w:rsidP="009431B9">
      <w:pPr>
        <w:rPr>
          <w:b/>
          <w:color w:val="000000"/>
          <w:sz w:val="28"/>
          <w:szCs w:val="28"/>
        </w:rPr>
      </w:pPr>
      <w:r w:rsidRPr="009431B9">
        <w:rPr>
          <w:b/>
          <w:color w:val="000000"/>
          <w:sz w:val="28"/>
          <w:szCs w:val="28"/>
        </w:rPr>
        <w:t xml:space="preserve">#3893 British History Lite </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Monday, 1:30-3:30pm</w:t>
      </w:r>
    </w:p>
    <w:p w:rsidR="009431B9" w:rsidRPr="009431B9" w:rsidRDefault="009431B9" w:rsidP="009431B9">
      <w:pPr>
        <w:rPr>
          <w:b/>
          <w:bCs/>
          <w:color w:val="000000"/>
        </w:rPr>
      </w:pPr>
      <w:r w:rsidRPr="009431B9">
        <w:rPr>
          <w:b/>
          <w:color w:val="000000"/>
        </w:rPr>
        <w:t>Coordinators: Lynne Carpenter, Pat Stankard</w:t>
      </w:r>
    </w:p>
    <w:p w:rsidR="009431B9" w:rsidRPr="009431B9" w:rsidRDefault="009431B9" w:rsidP="009431B9">
      <w:pPr>
        <w:outlineLvl w:val="0"/>
        <w:rPr>
          <w:bCs/>
          <w:color w:val="000000"/>
          <w:kern w:val="36"/>
        </w:rPr>
      </w:pPr>
      <w:r w:rsidRPr="009431B9">
        <w:rPr>
          <w:bCs/>
          <w:kern w:val="36"/>
        </w:rPr>
        <w:t xml:space="preserve">Loved Downton Abbey? Then come learn about </w:t>
      </w:r>
      <w:r w:rsidRPr="009431B9">
        <w:rPr>
          <w:bCs/>
          <w:kern w:val="36"/>
          <w:u w:val="single"/>
        </w:rPr>
        <w:t>real</w:t>
      </w:r>
      <w:r w:rsidRPr="009431B9">
        <w:rPr>
          <w:bCs/>
          <w:kern w:val="36"/>
        </w:rPr>
        <w:t xml:space="preserve"> people who made Britain great! This course will be a </w:t>
      </w:r>
      <w:r w:rsidRPr="009431B9">
        <w:rPr>
          <w:bCs/>
          <w:color w:val="000000"/>
          <w:kern w:val="36"/>
        </w:rPr>
        <w:t>feast for history lovers—featuring the whole colorful parade of English history. From ancient times to present day, the story of England has been laced with drama, intrigue, courage, and passion. In</w:t>
      </w:r>
      <w:r w:rsidRPr="009431B9">
        <w:rPr>
          <w:bCs/>
          <w:i/>
          <w:kern w:val="36"/>
        </w:rPr>
        <w:t xml:space="preserve"> Great Tales from English History: A Treasury of True Stories about the Extraordinary People -- Knights and Knaves, Rebels and Heroes, Queens and Commoners -- Who Made Britain Great</w:t>
      </w:r>
      <w:r w:rsidRPr="009431B9">
        <w:rPr>
          <w:bCs/>
          <w:kern w:val="36"/>
        </w:rPr>
        <w:t xml:space="preserve"> (Back Bay Books paperback, 2007) </w:t>
      </w:r>
      <w:r w:rsidRPr="009431B9">
        <w:rPr>
          <w:bCs/>
          <w:color w:val="000000"/>
          <w:kern w:val="36"/>
        </w:rPr>
        <w:t xml:space="preserve">author Robert Lacey recounts the remarkable episodes that shaped a nation. </w:t>
      </w:r>
      <w:r w:rsidRPr="009431B9">
        <w:rPr>
          <w:bCs/>
          <w:kern w:val="36"/>
        </w:rPr>
        <w:t xml:space="preserve">We'll read about knights and knaves, rebels and heroes, Queens and commoners, and a lot of folk in between who made Britain what it is today. </w:t>
      </w:r>
      <w:r w:rsidRPr="009431B9">
        <w:rPr>
          <w:bCs/>
          <w:color w:val="000000"/>
          <w:kern w:val="36"/>
        </w:rPr>
        <w:t xml:space="preserve">The book comprises 154 delectable stories, some </w:t>
      </w:r>
      <w:r w:rsidRPr="009431B9">
        <w:rPr>
          <w:bCs/>
          <w:kern w:val="36"/>
        </w:rPr>
        <w:t xml:space="preserve">episodes as short as one page, </w:t>
      </w:r>
      <w:r w:rsidRPr="009431B9">
        <w:rPr>
          <w:bCs/>
          <w:color w:val="000000"/>
          <w:kern w:val="36"/>
        </w:rPr>
        <w:t xml:space="preserve">each brimming with insight, humor, and fascinating detail, </w:t>
      </w:r>
      <w:r w:rsidRPr="009431B9">
        <w:rPr>
          <w:bCs/>
          <w:kern w:val="36"/>
        </w:rPr>
        <w:t>highlighting the extraordinary individuals and personalities whose stories shaped a nation. This entertaining look at England is a good introduction to its history and is filled with b</w:t>
      </w:r>
      <w:r w:rsidRPr="009431B9">
        <w:rPr>
          <w:bCs/>
          <w:color w:val="000000"/>
          <w:kern w:val="36"/>
        </w:rPr>
        <w:t>ite-sized history at its best!</w:t>
      </w:r>
      <w:r w:rsidRPr="009431B9">
        <w:rPr>
          <w:bCs/>
          <w:kern w:val="36"/>
        </w:rPr>
        <w:t xml:space="preserve"> </w:t>
      </w:r>
      <w:r w:rsidRPr="009431B9">
        <w:rPr>
          <w:bCs/>
          <w:color w:val="000000"/>
          <w:kern w:val="36"/>
        </w:rPr>
        <w:t>"Beautifully written, full of things you didn't know, and well worth a read if you want a new view on stories you thought you'd already understood." --Living History</w:t>
      </w:r>
    </w:p>
    <w:p w:rsidR="009431B9" w:rsidRPr="009431B9" w:rsidRDefault="009431B9" w:rsidP="009431B9">
      <w:pPr>
        <w:spacing w:line="276" w:lineRule="auto"/>
        <w:rPr>
          <w:rFonts w:eastAsia="Calibri"/>
          <w:b/>
          <w:sz w:val="28"/>
          <w:szCs w:val="28"/>
        </w:rPr>
      </w:pPr>
    </w:p>
    <w:p w:rsidR="009431B9" w:rsidRPr="009431B9" w:rsidRDefault="009431B9" w:rsidP="009431B9">
      <w:pPr>
        <w:spacing w:line="276" w:lineRule="auto"/>
        <w:rPr>
          <w:b/>
          <w:color w:val="000000"/>
          <w:sz w:val="28"/>
          <w:szCs w:val="28"/>
        </w:rPr>
      </w:pPr>
      <w:r w:rsidRPr="009431B9">
        <w:rPr>
          <w:b/>
          <w:color w:val="000000"/>
          <w:sz w:val="28"/>
          <w:szCs w:val="28"/>
        </w:rPr>
        <w:t>#3894 Monday at the Movies: In Defense of Elia Kazan</w:t>
      </w:r>
    </w:p>
    <w:p w:rsidR="009431B9" w:rsidRPr="009431B9" w:rsidRDefault="009431B9" w:rsidP="009431B9">
      <w:pPr>
        <w:spacing w:line="276" w:lineRule="auto"/>
        <w:rPr>
          <w:b/>
          <w:color w:val="000000"/>
        </w:rPr>
      </w:pPr>
      <w:r w:rsidRPr="009431B9">
        <w:rPr>
          <w:b/>
          <w:color w:val="000000"/>
        </w:rPr>
        <w:t>Monday, 1-4pm</w:t>
      </w:r>
    </w:p>
    <w:p w:rsidR="009431B9" w:rsidRPr="009431B9" w:rsidRDefault="009431B9" w:rsidP="009431B9">
      <w:pPr>
        <w:spacing w:line="276" w:lineRule="auto"/>
        <w:rPr>
          <w:b/>
          <w:bCs/>
          <w:color w:val="000000"/>
        </w:rPr>
      </w:pPr>
      <w:r w:rsidRPr="009431B9">
        <w:rPr>
          <w:b/>
          <w:color w:val="000000"/>
        </w:rPr>
        <w:t>Coordinators: Peggy DeLay, Sue Adler</w:t>
      </w:r>
    </w:p>
    <w:p w:rsidR="009431B9" w:rsidRPr="009431B9" w:rsidRDefault="009431B9" w:rsidP="009431B9">
      <w:r w:rsidRPr="009431B9">
        <w:t>Elia Kazan was one of our more controversial directors of stage and screen. He co-founded the Actor’s Studio, which emphasized the Method technique of acting. Marlon Brando, James Dean, Warren Beatty and Lee Remick were his students, and all made their screen debuts in Kazan’s films. Some of the writers he collaborated with were Arthur Miller and Tennessee Williams.  Almost all of Williams’ famous plays owe their success to Kazan. Then in 1952, he appeared before the House Un-American Activities Committee. He admitted to having once been a Communist, but now hated Communism and certainly didn’t want to give up his career defending it, yet 20</w:t>
      </w:r>
      <w:r w:rsidRPr="009431B9">
        <w:rPr>
          <w:vertAlign w:val="superscript"/>
        </w:rPr>
        <w:t>th</w:t>
      </w:r>
      <w:r w:rsidRPr="009431B9">
        <w:t xml:space="preserve"> Century Fox would not employ him unless he satisfied the Committee. So he named some names, an event that marked him for the rest of his life.</w:t>
      </w:r>
    </w:p>
    <w:p w:rsidR="009431B9" w:rsidRPr="009431B9" w:rsidRDefault="009431B9" w:rsidP="009431B9">
      <w:r w:rsidRPr="009431B9">
        <w:t> </w:t>
      </w:r>
    </w:p>
    <w:p w:rsidR="009431B9" w:rsidRPr="009431B9" w:rsidRDefault="009431B9" w:rsidP="009431B9">
      <w:r w:rsidRPr="009431B9">
        <w:rPr>
          <w:i/>
          <w:iCs/>
        </w:rPr>
        <w:lastRenderedPageBreak/>
        <w:t>On the Waterfront</w:t>
      </w:r>
      <w:r w:rsidRPr="009431B9">
        <w:t xml:space="preserve"> (1954) was the first movie he directed after the hearing. The story about a dock worker (Brando) who informs on his corrupt union was Kazan’s way of showing he hadn’t betrayed his soul. The film won 8 Academy Awards. Other Kazan films we’ll screen include </w:t>
      </w:r>
      <w:r w:rsidRPr="009431B9">
        <w:rPr>
          <w:i/>
          <w:iCs/>
        </w:rPr>
        <w:t>Streetcar Named Desire, East of Eden,</w:t>
      </w:r>
      <w:r w:rsidRPr="009431B9">
        <w:t xml:space="preserve"> and </w:t>
      </w:r>
      <w:r w:rsidRPr="009431B9">
        <w:rPr>
          <w:i/>
          <w:iCs/>
        </w:rPr>
        <w:t>Face in the Crowd. </w:t>
      </w:r>
      <w:r w:rsidRPr="009431B9">
        <w:t xml:space="preserve">Each week a member of the study group will volunteer to present a DVD of one of the films on our list, with an informative introduction. An in-depth discussion will follow the screening.   </w:t>
      </w:r>
    </w:p>
    <w:p w:rsidR="009431B9" w:rsidRPr="009431B9" w:rsidRDefault="009431B9" w:rsidP="009431B9">
      <w:pPr>
        <w:spacing w:line="276" w:lineRule="auto"/>
        <w:rPr>
          <w:rFonts w:eastAsia="Calibri"/>
          <w:b/>
          <w:sz w:val="28"/>
          <w:szCs w:val="28"/>
        </w:rPr>
      </w:pPr>
    </w:p>
    <w:p w:rsidR="009431B9" w:rsidRPr="009431B9" w:rsidRDefault="009431B9" w:rsidP="009431B9">
      <w:pPr>
        <w:jc w:val="both"/>
        <w:rPr>
          <w:b/>
          <w:color w:val="000000"/>
          <w:sz w:val="28"/>
          <w:szCs w:val="28"/>
        </w:rPr>
      </w:pPr>
      <w:r w:rsidRPr="009431B9">
        <w:rPr>
          <w:b/>
          <w:color w:val="000000"/>
          <w:sz w:val="28"/>
          <w:szCs w:val="28"/>
        </w:rPr>
        <w:t xml:space="preserve">#3895 </w:t>
      </w:r>
      <w:proofErr w:type="gramStart"/>
      <w:r w:rsidRPr="009431B9">
        <w:rPr>
          <w:b/>
          <w:i/>
          <w:color w:val="000000"/>
          <w:sz w:val="28"/>
          <w:szCs w:val="28"/>
        </w:rPr>
        <w:t>The</w:t>
      </w:r>
      <w:proofErr w:type="gramEnd"/>
      <w:r w:rsidRPr="009431B9">
        <w:rPr>
          <w:b/>
          <w:i/>
          <w:color w:val="000000"/>
          <w:sz w:val="28"/>
          <w:szCs w:val="28"/>
        </w:rPr>
        <w:t xml:space="preserve"> New Yorker</w:t>
      </w:r>
      <w:r w:rsidRPr="009431B9">
        <w:rPr>
          <w:b/>
          <w:color w:val="000000"/>
          <w:sz w:val="28"/>
          <w:szCs w:val="28"/>
        </w:rPr>
        <w:t xml:space="preserve">, Monday </w:t>
      </w:r>
    </w:p>
    <w:p w:rsidR="009431B9" w:rsidRPr="009431B9" w:rsidRDefault="009431B9" w:rsidP="009431B9">
      <w:pPr>
        <w:jc w:val="both"/>
        <w:rPr>
          <w:b/>
          <w:color w:val="000000"/>
        </w:rPr>
      </w:pPr>
      <w:r w:rsidRPr="009431B9">
        <w:rPr>
          <w:b/>
          <w:color w:val="000000"/>
        </w:rPr>
        <w:t>Monday, 1:30-3:30pm</w:t>
      </w:r>
    </w:p>
    <w:p w:rsidR="009431B9" w:rsidRPr="009431B9" w:rsidRDefault="009431B9" w:rsidP="009431B9">
      <w:pPr>
        <w:spacing w:line="276" w:lineRule="auto"/>
        <w:rPr>
          <w:b/>
          <w:bCs/>
          <w:color w:val="000000"/>
        </w:rPr>
      </w:pPr>
      <w:r w:rsidRPr="009431B9">
        <w:rPr>
          <w:b/>
          <w:color w:val="000000"/>
        </w:rPr>
        <w:t>Coordinators: Sandy Edidin, Jim Deutelbaum</w:t>
      </w:r>
    </w:p>
    <w:p w:rsidR="009431B9" w:rsidRPr="009431B9" w:rsidRDefault="009431B9" w:rsidP="009431B9">
      <w:pPr>
        <w:overflowPunct w:val="0"/>
        <w:autoSpaceDE w:val="0"/>
        <w:autoSpaceDN w:val="0"/>
        <w:adjustRightInd w:val="0"/>
        <w:textAlignment w:val="baseline"/>
        <w:rPr>
          <w:color w:val="000000"/>
        </w:rPr>
      </w:pPr>
      <w:r w:rsidRPr="009431B9">
        <w:rPr>
          <w:color w:val="000000"/>
        </w:rPr>
        <w:t xml:space="preserve">Inside its famous covers and beyond the cartoons, </w:t>
      </w:r>
      <w:r w:rsidRPr="009431B9">
        <w:rPr>
          <w:i/>
          <w:color w:val="000000"/>
        </w:rPr>
        <w:t>The New Yorker</w:t>
      </w:r>
      <w:r w:rsidRPr="009431B9">
        <w:rPr>
          <w:color w:val="000000"/>
        </w:rPr>
        <w:t xml:space="preserve"> magazine is dedicated to quality, topical writings, and ideas. Our peer-led group discussions will be as varied as the contents of this distinguished magazine. Join us as we explore art, technology, politics, personalities, medicine, movies, fiction, fashion, culture and commentary. You will find your view of our current world expanded. You must have a current subscription of </w:t>
      </w:r>
      <w:r w:rsidRPr="009431B9">
        <w:rPr>
          <w:i/>
          <w:color w:val="000000"/>
        </w:rPr>
        <w:t>The New Yorker</w:t>
      </w:r>
      <w:r w:rsidRPr="009431B9">
        <w:rPr>
          <w:color w:val="000000"/>
        </w:rPr>
        <w:t xml:space="preserve"> magazine (student rate available) and a willingness to lead discussions during the semester.</w:t>
      </w:r>
    </w:p>
    <w:p w:rsidR="009431B9" w:rsidRPr="009431B9" w:rsidRDefault="009431B9" w:rsidP="009431B9">
      <w:pPr>
        <w:spacing w:line="276" w:lineRule="auto"/>
        <w:rPr>
          <w:rFonts w:eastAsia="Calibri"/>
          <w:b/>
          <w:sz w:val="28"/>
          <w:szCs w:val="28"/>
        </w:rPr>
      </w:pPr>
    </w:p>
    <w:p w:rsidR="009431B9" w:rsidRPr="009431B9" w:rsidRDefault="009431B9" w:rsidP="009431B9">
      <w:pPr>
        <w:autoSpaceDE w:val="0"/>
        <w:autoSpaceDN w:val="0"/>
        <w:adjustRightInd w:val="0"/>
        <w:rPr>
          <w:rFonts w:eastAsia="Calibri"/>
          <w:b/>
          <w:color w:val="2E2E2E"/>
          <w:sz w:val="28"/>
          <w:szCs w:val="28"/>
        </w:rPr>
      </w:pPr>
      <w:r w:rsidRPr="009431B9">
        <w:rPr>
          <w:rFonts w:eastAsia="Calibri"/>
          <w:b/>
          <w:color w:val="2E2E2E"/>
          <w:sz w:val="28"/>
          <w:szCs w:val="28"/>
        </w:rPr>
        <w:t xml:space="preserve">#3896 </w:t>
      </w:r>
      <w:r w:rsidRPr="009431B9">
        <w:rPr>
          <w:rFonts w:eastAsia="Calibri"/>
          <w:b/>
          <w:i/>
          <w:color w:val="2E2E2E"/>
          <w:sz w:val="28"/>
          <w:szCs w:val="28"/>
        </w:rPr>
        <w:t xml:space="preserve">The Unfolding of Language  </w:t>
      </w:r>
      <w:r w:rsidRPr="009431B9">
        <w:rPr>
          <w:rFonts w:eastAsia="Calibri"/>
          <w:b/>
          <w:i/>
          <w:color w:val="2E2E2E"/>
          <w:sz w:val="28"/>
          <w:szCs w:val="28"/>
        </w:rPr>
        <w:tab/>
      </w:r>
      <w:r w:rsidRPr="009431B9">
        <w:rPr>
          <w:rFonts w:eastAsia="Calibri"/>
          <w:b/>
          <w:i/>
          <w:color w:val="2E2E2E"/>
          <w:sz w:val="28"/>
          <w:szCs w:val="28"/>
        </w:rPr>
        <w:tab/>
      </w:r>
      <w:r w:rsidRPr="009431B9">
        <w:rPr>
          <w:rFonts w:eastAsia="Calibri"/>
          <w:b/>
          <w:i/>
          <w:color w:val="2E2E2E"/>
          <w:sz w:val="28"/>
          <w:szCs w:val="28"/>
        </w:rPr>
        <w:tab/>
      </w:r>
      <w:r w:rsidRPr="009431B9">
        <w:rPr>
          <w:rFonts w:eastAsia="Calibri"/>
          <w:b/>
          <w:i/>
          <w:color w:val="2E2E2E"/>
          <w:sz w:val="28"/>
          <w:szCs w:val="28"/>
        </w:rPr>
        <w:tab/>
      </w:r>
      <w:r w:rsidRPr="009431B9">
        <w:rPr>
          <w:rFonts w:eastAsia="Calibri"/>
          <w:b/>
          <w:i/>
          <w:color w:val="2E2E2E"/>
          <w:sz w:val="28"/>
          <w:szCs w:val="28"/>
        </w:rPr>
        <w:tab/>
      </w:r>
      <w:r w:rsidRPr="009431B9">
        <w:rPr>
          <w:rFonts w:eastAsia="Calibri"/>
          <w:b/>
          <w:i/>
          <w:color w:val="2E2E2E"/>
          <w:sz w:val="28"/>
          <w:szCs w:val="28"/>
        </w:rPr>
        <w:tab/>
      </w:r>
      <w:r w:rsidRPr="009431B9">
        <w:rPr>
          <w:rFonts w:eastAsia="Calibri"/>
          <w:b/>
          <w:i/>
          <w:color w:val="2E2E2E"/>
          <w:sz w:val="28"/>
          <w:szCs w:val="28"/>
        </w:rPr>
        <w:tab/>
      </w:r>
      <w:r w:rsidRPr="009431B9">
        <w:rPr>
          <w:b/>
          <w:i/>
          <w:color w:val="000000"/>
          <w:sz w:val="28"/>
          <w:szCs w:val="28"/>
        </w:rPr>
        <w:t>NEW</w:t>
      </w:r>
    </w:p>
    <w:p w:rsidR="009431B9" w:rsidRPr="009431B9" w:rsidRDefault="009431B9" w:rsidP="009431B9">
      <w:pPr>
        <w:autoSpaceDE w:val="0"/>
        <w:autoSpaceDN w:val="0"/>
        <w:adjustRightInd w:val="0"/>
        <w:rPr>
          <w:rFonts w:eastAsia="Calibri"/>
          <w:b/>
          <w:color w:val="2E2E2E"/>
        </w:rPr>
      </w:pPr>
      <w:r w:rsidRPr="009431B9">
        <w:rPr>
          <w:rFonts w:eastAsia="Calibri"/>
          <w:b/>
          <w:color w:val="2E2E2E"/>
        </w:rPr>
        <w:t>Monday, 1:30-3:30pm</w:t>
      </w:r>
    </w:p>
    <w:p w:rsidR="009431B9" w:rsidRPr="009431B9" w:rsidRDefault="009431B9" w:rsidP="009431B9">
      <w:pPr>
        <w:autoSpaceDE w:val="0"/>
        <w:autoSpaceDN w:val="0"/>
        <w:adjustRightInd w:val="0"/>
        <w:rPr>
          <w:rFonts w:eastAsia="Calibri"/>
          <w:b/>
          <w:color w:val="2E2E2E"/>
        </w:rPr>
      </w:pPr>
      <w:r w:rsidRPr="009431B9">
        <w:rPr>
          <w:rFonts w:eastAsia="Calibri"/>
          <w:b/>
          <w:color w:val="2E2E2E"/>
        </w:rPr>
        <w:t>Coordinators: Sandra Benzeev, Anita Barry</w:t>
      </w:r>
    </w:p>
    <w:p w:rsidR="009431B9" w:rsidRPr="009431B9" w:rsidRDefault="009431B9" w:rsidP="009431B9">
      <w:pPr>
        <w:rPr>
          <w:color w:val="000000"/>
        </w:rPr>
      </w:pPr>
      <w:r w:rsidRPr="009431B9">
        <w:rPr>
          <w:color w:val="000000"/>
        </w:rPr>
        <w:t xml:space="preserve">"Language is man's greatest invention—except of course that it was never invented."  So begins Guy Duetscher's book </w:t>
      </w:r>
      <w:r w:rsidRPr="009431B9">
        <w:rPr>
          <w:i/>
          <w:iCs/>
          <w:color w:val="000000"/>
        </w:rPr>
        <w:t xml:space="preserve">The Unfolding of Language: An Evolutionary Tour of Mankind's Greatest Invention </w:t>
      </w:r>
      <w:r w:rsidRPr="009431B9">
        <w:rPr>
          <w:iCs/>
          <w:color w:val="000000"/>
        </w:rPr>
        <w:t>(Holt paperback, 2006.) our text for this study group.</w:t>
      </w:r>
      <w:r w:rsidRPr="009431B9">
        <w:rPr>
          <w:color w:val="000000"/>
        </w:rPr>
        <w:t xml:space="preserve"> No Committee ever sat down to hammer out the nature of language structure but languages have evolved to involve complex rules, sophisticated grammar and enormous vocabularies, and intricately nuanced shades of meaning. Duetscher’s aim is to explain, in the absence of any master plan, how these complex systems developed.  </w:t>
      </w:r>
    </w:p>
    <w:p w:rsidR="009431B9" w:rsidRPr="009431B9" w:rsidRDefault="009431B9" w:rsidP="009431B9">
      <w:pPr>
        <w:rPr>
          <w:color w:val="000000"/>
        </w:rPr>
      </w:pPr>
      <w:r w:rsidRPr="009431B9">
        <w:rPr>
          <w:color w:val="000000"/>
        </w:rPr>
        <w:t> </w:t>
      </w:r>
    </w:p>
    <w:p w:rsidR="009431B9" w:rsidRPr="009431B9" w:rsidRDefault="009431B9" w:rsidP="009431B9">
      <w:pPr>
        <w:rPr>
          <w:rFonts w:eastAsia="Calibri"/>
          <w:color w:val="000000"/>
        </w:rPr>
      </w:pPr>
      <w:r w:rsidRPr="009431B9">
        <w:rPr>
          <w:rFonts w:eastAsia="Calibri"/>
          <w:color w:val="000000"/>
          <w:lang w:val="en-GB"/>
        </w:rPr>
        <w:t xml:space="preserve">Arguing that destruction and creation are intimately entwined, the author shows how these processes are continuously in operation, generating new words, new structures, and new meanings. From the written records of lost civilizations to the spoken idiom of today’s streets, we will learn how great changes of pronunciation may result from an age old human habit— simple laziness. Through the dramatic story of </w:t>
      </w:r>
      <w:r w:rsidRPr="009431B9">
        <w:rPr>
          <w:rFonts w:eastAsia="Calibri"/>
          <w:i/>
          <w:color w:val="000000"/>
          <w:lang w:val="en-GB"/>
        </w:rPr>
        <w:t>The Unfolding of Language</w:t>
      </w:r>
      <w:r w:rsidRPr="009431B9">
        <w:rPr>
          <w:rFonts w:eastAsia="Calibri"/>
          <w:color w:val="000000"/>
          <w:lang w:val="en-GB"/>
        </w:rPr>
        <w:t>, we’ll discover the genius behind a uniquely human faculty. If you’ve ever wondered about the mysteries of language, join us as we investigate the nature of language and how it has evolved.</w:t>
      </w:r>
    </w:p>
    <w:p w:rsidR="009431B9" w:rsidRPr="009431B9" w:rsidRDefault="009431B9" w:rsidP="009431B9">
      <w:pPr>
        <w:spacing w:line="276" w:lineRule="auto"/>
        <w:rPr>
          <w:b/>
          <w:color w:val="000000"/>
          <w:sz w:val="28"/>
          <w:szCs w:val="28"/>
        </w:rPr>
      </w:pPr>
    </w:p>
    <w:p w:rsidR="009431B9" w:rsidRPr="009431B9" w:rsidRDefault="009431B9" w:rsidP="009431B9">
      <w:pPr>
        <w:spacing w:line="276" w:lineRule="auto"/>
        <w:rPr>
          <w:b/>
          <w:color w:val="000000"/>
          <w:sz w:val="28"/>
          <w:szCs w:val="28"/>
        </w:rPr>
      </w:pPr>
      <w:r w:rsidRPr="009431B9">
        <w:rPr>
          <w:b/>
          <w:color w:val="000000"/>
          <w:sz w:val="28"/>
          <w:szCs w:val="28"/>
        </w:rPr>
        <w:t>#3897 Women in Literature</w:t>
      </w:r>
    </w:p>
    <w:p w:rsidR="009431B9" w:rsidRPr="009431B9" w:rsidRDefault="009431B9" w:rsidP="009431B9">
      <w:pPr>
        <w:jc w:val="both"/>
        <w:rPr>
          <w:b/>
          <w:color w:val="000000"/>
        </w:rPr>
      </w:pPr>
      <w:r w:rsidRPr="009431B9">
        <w:rPr>
          <w:b/>
          <w:color w:val="000000"/>
        </w:rPr>
        <w:t>Monday, 1:30-3:30pm</w:t>
      </w:r>
    </w:p>
    <w:p w:rsidR="009431B9" w:rsidRPr="009431B9" w:rsidRDefault="009431B9" w:rsidP="009431B9">
      <w:pPr>
        <w:spacing w:line="276" w:lineRule="auto"/>
        <w:rPr>
          <w:b/>
          <w:bCs/>
          <w:color w:val="000000"/>
        </w:rPr>
      </w:pPr>
      <w:r w:rsidRPr="009431B9">
        <w:rPr>
          <w:b/>
          <w:color w:val="000000"/>
        </w:rPr>
        <w:t>Coordinators: Ann Ahtelius, Paula Wise</w:t>
      </w:r>
    </w:p>
    <w:p w:rsidR="009431B9" w:rsidRPr="009431B9" w:rsidRDefault="009431B9" w:rsidP="009431B9">
      <w:pPr>
        <w:overflowPunct w:val="0"/>
        <w:autoSpaceDE w:val="0"/>
        <w:autoSpaceDN w:val="0"/>
        <w:adjustRightInd w:val="0"/>
        <w:textAlignment w:val="baseline"/>
        <w:rPr>
          <w:i/>
          <w:szCs w:val="20"/>
        </w:rPr>
      </w:pPr>
      <w:r w:rsidRPr="009431B9">
        <w:rPr>
          <w:szCs w:val="20"/>
        </w:rPr>
        <w:t xml:space="preserve">If you like great literature and lively discussion, welcome to our group! Our objective is to gain insight into the literature of women’s lives from time to time and place to place. We focus on fiction about women, written by both contemporary and classic male and female authors from a variety of cultures. We plan to read novels (we devote one week for shorter books and occasionally two weeks for longer books) interspersed with short stories and perhaps a movie. A </w:t>
      </w:r>
      <w:r w:rsidRPr="009431B9">
        <w:rPr>
          <w:szCs w:val="20"/>
        </w:rPr>
        <w:lastRenderedPageBreak/>
        <w:t xml:space="preserve">broader understanding and appreciation of books read individually, plus exposure to others not previously read or even known about, are especially valued by our group members. All group members are urged to take a turn as discussion leader, preparing a short biography of the author and developing questions that provide a springboard for discussion and enhanced understanding of the week’s reading assignment. Spring semester books will include </w:t>
      </w:r>
      <w:r w:rsidRPr="009431B9">
        <w:rPr>
          <w:i/>
          <w:szCs w:val="20"/>
        </w:rPr>
        <w:t xml:space="preserve">Washington Square </w:t>
      </w:r>
      <w:r w:rsidRPr="009431B9">
        <w:rPr>
          <w:szCs w:val="20"/>
        </w:rPr>
        <w:t xml:space="preserve">by Henry James (Oxford University Press paperback, 2010); </w:t>
      </w:r>
      <w:r w:rsidRPr="009431B9">
        <w:rPr>
          <w:i/>
          <w:szCs w:val="20"/>
        </w:rPr>
        <w:t xml:space="preserve">When the Emperor Was Divine </w:t>
      </w:r>
      <w:r w:rsidRPr="009431B9">
        <w:rPr>
          <w:szCs w:val="20"/>
        </w:rPr>
        <w:t xml:space="preserve">by Julie Otsuka (Anchor paperback, 2003); and </w:t>
      </w:r>
      <w:r w:rsidRPr="009431B9">
        <w:rPr>
          <w:i/>
          <w:szCs w:val="20"/>
        </w:rPr>
        <w:t xml:space="preserve">Bring </w:t>
      </w:r>
      <w:proofErr w:type="gramStart"/>
      <w:r w:rsidRPr="009431B9">
        <w:rPr>
          <w:i/>
          <w:szCs w:val="20"/>
        </w:rPr>
        <w:t>Up</w:t>
      </w:r>
      <w:proofErr w:type="gramEnd"/>
      <w:r w:rsidRPr="009431B9">
        <w:rPr>
          <w:i/>
          <w:szCs w:val="20"/>
        </w:rPr>
        <w:t xml:space="preserve"> the Bodies </w:t>
      </w:r>
      <w:r w:rsidRPr="009431B9">
        <w:rPr>
          <w:szCs w:val="20"/>
        </w:rPr>
        <w:t>by Hilary Mantel (Henry Holt and Co. hardcover, 2012)</w:t>
      </w:r>
      <w:r w:rsidRPr="009431B9">
        <w:rPr>
          <w:i/>
          <w:szCs w:val="20"/>
        </w:rPr>
        <w:t xml:space="preserve">. </w:t>
      </w:r>
      <w:r w:rsidRPr="009431B9">
        <w:rPr>
          <w:szCs w:val="20"/>
        </w:rPr>
        <w:t xml:space="preserve">We will begin the spring term reading </w:t>
      </w:r>
      <w:r w:rsidRPr="009431B9">
        <w:rPr>
          <w:i/>
          <w:szCs w:val="20"/>
        </w:rPr>
        <w:t xml:space="preserve">Bring </w:t>
      </w:r>
      <w:proofErr w:type="gramStart"/>
      <w:r w:rsidRPr="009431B9">
        <w:rPr>
          <w:i/>
          <w:szCs w:val="20"/>
        </w:rPr>
        <w:t>Up</w:t>
      </w:r>
      <w:proofErr w:type="gramEnd"/>
      <w:r w:rsidRPr="009431B9">
        <w:rPr>
          <w:i/>
          <w:szCs w:val="20"/>
        </w:rPr>
        <w:t xml:space="preserve"> the Bodies.</w:t>
      </w:r>
    </w:p>
    <w:p w:rsidR="009431B9" w:rsidRPr="009431B9" w:rsidRDefault="009431B9" w:rsidP="009431B9">
      <w:pPr>
        <w:spacing w:line="276" w:lineRule="auto"/>
        <w:rPr>
          <w:rFonts w:eastAsia="Calibri"/>
          <w:b/>
          <w:sz w:val="28"/>
          <w:szCs w:val="28"/>
        </w:rPr>
      </w:pPr>
    </w:p>
    <w:p w:rsidR="009431B9" w:rsidRPr="009431B9" w:rsidRDefault="009431B9" w:rsidP="009431B9">
      <w:pPr>
        <w:overflowPunct w:val="0"/>
        <w:autoSpaceDE w:val="0"/>
        <w:autoSpaceDN w:val="0"/>
        <w:adjustRightInd w:val="0"/>
        <w:rPr>
          <w:b/>
          <w:szCs w:val="20"/>
        </w:rPr>
      </w:pPr>
      <w:r w:rsidRPr="009431B9">
        <w:rPr>
          <w:b/>
          <w:sz w:val="28"/>
          <w:szCs w:val="28"/>
        </w:rPr>
        <w:t>#3898 Writing Life Stories</w:t>
      </w:r>
      <w:r w:rsidRPr="009431B9">
        <w:rPr>
          <w:b/>
          <w:szCs w:val="20"/>
        </w:rPr>
        <w:t xml:space="preserve">    </w:t>
      </w:r>
    </w:p>
    <w:p w:rsidR="009431B9" w:rsidRPr="009431B9" w:rsidRDefault="009431B9" w:rsidP="009431B9">
      <w:pPr>
        <w:rPr>
          <w:rFonts w:eastAsia="Calibri"/>
          <w:b/>
        </w:rPr>
      </w:pPr>
      <w:r w:rsidRPr="009431B9">
        <w:rPr>
          <w:rFonts w:eastAsia="Calibri"/>
          <w:b/>
        </w:rPr>
        <w:t>Monday, 1:30-3:30pm</w:t>
      </w:r>
    </w:p>
    <w:p w:rsidR="009431B9" w:rsidRPr="009431B9" w:rsidRDefault="009431B9" w:rsidP="009431B9">
      <w:pPr>
        <w:spacing w:line="276" w:lineRule="auto"/>
        <w:rPr>
          <w:b/>
          <w:szCs w:val="20"/>
        </w:rPr>
      </w:pPr>
      <w:r w:rsidRPr="009431B9">
        <w:rPr>
          <w:b/>
          <w:szCs w:val="20"/>
        </w:rPr>
        <w:t>Coordinators: Marta Killner, Cate Whitcomb</w:t>
      </w:r>
    </w:p>
    <w:p w:rsidR="009431B9" w:rsidRPr="009431B9" w:rsidRDefault="009431B9" w:rsidP="009431B9">
      <w:pPr>
        <w:rPr>
          <w:rFonts w:eastAsia="ヒラギノ角ゴ Pro W3"/>
          <w:color w:val="000000"/>
        </w:rPr>
      </w:pPr>
      <w:r w:rsidRPr="009431B9">
        <w:rPr>
          <w:rFonts w:eastAsia="ヒラギノ角ゴ Pro W3"/>
          <w:color w:val="000000"/>
        </w:rPr>
        <w:t>Why write our own stories? Memoir writing may help us capture on the page enduring portraits of the people in our lives, recreate with words the landscapes we once walked and take the time to reflect on our ever-changing personal, familial or social circumstances.</w:t>
      </w:r>
    </w:p>
    <w:p w:rsidR="009431B9" w:rsidRPr="009431B9" w:rsidRDefault="009431B9" w:rsidP="009431B9">
      <w:pPr>
        <w:rPr>
          <w:rFonts w:eastAsia="ヒラギノ角ゴ Pro W3"/>
          <w:color w:val="000000"/>
        </w:rPr>
      </w:pPr>
    </w:p>
    <w:p w:rsidR="009431B9" w:rsidRPr="009431B9" w:rsidRDefault="009431B9" w:rsidP="009431B9">
      <w:pPr>
        <w:rPr>
          <w:rFonts w:eastAsia="ヒラギノ角ゴ Pro W3"/>
          <w:color w:val="000000"/>
        </w:rPr>
      </w:pPr>
      <w:r w:rsidRPr="009431B9">
        <w:rPr>
          <w:rFonts w:eastAsia="ヒラギノ角ゴ Pro W3"/>
          <w:color w:val="000000"/>
        </w:rPr>
        <w:t>Yet writing about one’s own life can be a daunting task. Where does one start? What should be included and what left out? As memoir writers, how should we organize our thoughts?  Chronologically? By themes? What about style? Poems or prose? Brief anecdotes or chapter-long memoirs?</w:t>
      </w:r>
    </w:p>
    <w:p w:rsidR="009431B9" w:rsidRPr="009431B9" w:rsidRDefault="009431B9" w:rsidP="009431B9">
      <w:pPr>
        <w:rPr>
          <w:rFonts w:eastAsia="ヒラギノ角ゴ Pro W3"/>
          <w:color w:val="000000"/>
        </w:rPr>
      </w:pPr>
    </w:p>
    <w:p w:rsidR="009431B9" w:rsidRPr="009431B9" w:rsidRDefault="009431B9" w:rsidP="009431B9">
      <w:pPr>
        <w:rPr>
          <w:rFonts w:eastAsia="ヒラギノ角ゴ Pro W3"/>
          <w:color w:val="000000"/>
        </w:rPr>
      </w:pPr>
      <w:r w:rsidRPr="009431B9">
        <w:rPr>
          <w:rFonts w:eastAsia="ヒラギノ角ゴ Pro W3"/>
          <w:color w:val="000000"/>
        </w:rPr>
        <w:t xml:space="preserve">Whether experienced writers or beginners, we can help each other tackle some of these questions in our memoir writing group.  Every week we will have an opportunity to present our work to a sounding board of like-minded “memoirists” and to give and receive helpful feedback. We will continue to use Bill Roorbach’s </w:t>
      </w:r>
      <w:r w:rsidRPr="009431B9">
        <w:rPr>
          <w:rFonts w:eastAsia="ヒラギノ角ゴ Pro W3"/>
          <w:i/>
          <w:color w:val="000000"/>
        </w:rPr>
        <w:t>Writing Life Stories:</w:t>
      </w:r>
      <w:r w:rsidRPr="009431B9">
        <w:rPr>
          <w:rFonts w:eastAsia="ヒラギノ角ゴ Pro W3"/>
          <w:color w:val="000000"/>
        </w:rPr>
        <w:t xml:space="preserve"> </w:t>
      </w:r>
      <w:r w:rsidRPr="009431B9">
        <w:rPr>
          <w:bCs/>
          <w:i/>
          <w:kern w:val="36"/>
        </w:rPr>
        <w:t xml:space="preserve">How to Make Memories into Memoirs, Ideas into Essays and Life into Literature </w:t>
      </w:r>
      <w:r w:rsidRPr="009431B9">
        <w:rPr>
          <w:bCs/>
          <w:kern w:val="36"/>
        </w:rPr>
        <w:t>(Writer’s Digest paperback, 2008)</w:t>
      </w:r>
      <w:r w:rsidRPr="009431B9">
        <w:rPr>
          <w:rFonts w:eastAsia="ヒラギノ角ゴ Pro W3"/>
        </w:rPr>
        <w:t xml:space="preserve"> to guide us through the pleasures and challenges of putting our memories to paper. I</w:t>
      </w:r>
      <w:r w:rsidRPr="009431B9">
        <w:rPr>
          <w:rFonts w:eastAsia="ヒラギノ角ゴ Pro W3"/>
          <w:color w:val="000000"/>
        </w:rPr>
        <w:t>f you ever wished to try your hand at writing compelling, real-life stories, this is your chance.</w:t>
      </w: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sz w:val="28"/>
          <w:szCs w:val="28"/>
        </w:rPr>
      </w:pPr>
      <w:r w:rsidRPr="009431B9">
        <w:rPr>
          <w:rFonts w:eastAsia="Calibri"/>
          <w:b/>
          <w:sz w:val="28"/>
          <w:szCs w:val="28"/>
        </w:rPr>
        <w:t>TUESDAY</w:t>
      </w:r>
    </w:p>
    <w:p w:rsidR="009431B9" w:rsidRPr="009431B9" w:rsidRDefault="009431B9" w:rsidP="009431B9">
      <w:pPr>
        <w:spacing w:line="276" w:lineRule="auto"/>
        <w:rPr>
          <w:b/>
          <w:color w:val="000000"/>
        </w:rPr>
      </w:pPr>
    </w:p>
    <w:p w:rsidR="009431B9" w:rsidRPr="009431B9" w:rsidRDefault="009431B9" w:rsidP="009431B9">
      <w:pPr>
        <w:rPr>
          <w:b/>
          <w:i/>
          <w:color w:val="000000"/>
          <w:sz w:val="28"/>
          <w:szCs w:val="28"/>
        </w:rPr>
      </w:pPr>
      <w:r w:rsidRPr="009431B9">
        <w:rPr>
          <w:b/>
          <w:color w:val="000000"/>
          <w:sz w:val="28"/>
          <w:szCs w:val="28"/>
        </w:rPr>
        <w:t xml:space="preserve">#3899 </w:t>
      </w:r>
      <w:proofErr w:type="gramStart"/>
      <w:r w:rsidRPr="009431B9">
        <w:rPr>
          <w:b/>
          <w:i/>
          <w:color w:val="000000"/>
          <w:sz w:val="28"/>
          <w:szCs w:val="28"/>
        </w:rPr>
        <w:t>The</w:t>
      </w:r>
      <w:proofErr w:type="gramEnd"/>
      <w:r w:rsidRPr="009431B9">
        <w:rPr>
          <w:b/>
          <w:i/>
          <w:color w:val="000000"/>
          <w:sz w:val="28"/>
          <w:szCs w:val="28"/>
        </w:rPr>
        <w:t xml:space="preserve"> Creature from Jekyll Island, A Second Look at the Federal Reserve </w:t>
      </w:r>
    </w:p>
    <w:p w:rsidR="009431B9" w:rsidRPr="009431B9" w:rsidRDefault="009431B9" w:rsidP="009431B9">
      <w:pPr>
        <w:rPr>
          <w:b/>
          <w:color w:val="000000"/>
        </w:rPr>
      </w:pPr>
      <w:r w:rsidRPr="009431B9">
        <w:rPr>
          <w:b/>
          <w:color w:val="000000"/>
        </w:rPr>
        <w:t xml:space="preserve">Tuesday, </w:t>
      </w:r>
      <w:proofErr w:type="gramStart"/>
      <w:r w:rsidRPr="009431B9">
        <w:rPr>
          <w:b/>
          <w:color w:val="000000"/>
        </w:rPr>
        <w:t>10am-noon</w:t>
      </w:r>
      <w:proofErr w:type="gramEnd"/>
      <w:r w:rsidRPr="009431B9">
        <w:rPr>
          <w:b/>
          <w:color w:val="000000"/>
        </w:rPr>
        <w:t xml:space="preserve"> </w:t>
      </w:r>
    </w:p>
    <w:p w:rsidR="009431B9" w:rsidRPr="009431B9" w:rsidRDefault="009431B9" w:rsidP="009431B9">
      <w:pPr>
        <w:overflowPunct w:val="0"/>
        <w:autoSpaceDE w:val="0"/>
        <w:autoSpaceDN w:val="0"/>
        <w:adjustRightInd w:val="0"/>
        <w:textAlignment w:val="baseline"/>
        <w:rPr>
          <w:rFonts w:eastAsia="Calibri"/>
          <w:b/>
        </w:rPr>
      </w:pPr>
      <w:r w:rsidRPr="009431B9">
        <w:rPr>
          <w:rFonts w:eastAsia="Calibri"/>
          <w:b/>
        </w:rPr>
        <w:t>Coordinators: Tom Buckley</w:t>
      </w:r>
    </w:p>
    <w:p w:rsidR="009431B9" w:rsidRPr="009431B9" w:rsidRDefault="009431B9" w:rsidP="009431B9">
      <w:pPr>
        <w:overflowPunct w:val="0"/>
        <w:autoSpaceDE w:val="0"/>
        <w:autoSpaceDN w:val="0"/>
        <w:adjustRightInd w:val="0"/>
        <w:textAlignment w:val="baseline"/>
      </w:pPr>
      <w:r w:rsidRPr="009431B9">
        <w:t xml:space="preserve">Like the curtain obscuring Oz’s Wizard, opaque non-disclosure hangs between Americans and their central bank— the Federal Reserve. Conceived in the plutocratic womb of Jekyll Island, GA and birthed by Congress, the Federal Reserve evolved into the furtive source and executioner of U.S. monetary policy—serving administrations and legislatures of both political colors.  </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t xml:space="preserve">This semester we will read the last half of </w:t>
      </w:r>
      <w:r w:rsidRPr="009431B9">
        <w:rPr>
          <w:i/>
        </w:rPr>
        <w:t xml:space="preserve">The Creature from Jekyll Island, A Second Look at the Federal Reserve </w:t>
      </w:r>
      <w:r w:rsidRPr="009431B9">
        <w:t xml:space="preserve">by G. Edward Griffin (American Media, fifth edition paperback, 2010), a readily understandable page-turning disclosure; we will absorb its contents in digestible readings and synthesize them in lively discussions. Our process will be supplemented by videos from </w:t>
      </w:r>
      <w:r w:rsidRPr="009431B9">
        <w:rPr>
          <w:i/>
        </w:rPr>
        <w:t>The Great Courses</w:t>
      </w:r>
      <w:r w:rsidRPr="009431B9">
        <w:t xml:space="preserve"> series </w:t>
      </w:r>
      <w:r w:rsidRPr="009431B9">
        <w:rPr>
          <w:i/>
        </w:rPr>
        <w:t>Money and Banking, What Everyone Should Know</w:t>
      </w:r>
      <w:r w:rsidRPr="009431B9">
        <w:t xml:space="preserve">. We will address: </w:t>
      </w:r>
      <w:r w:rsidRPr="009431B9">
        <w:lastRenderedPageBreak/>
        <w:t>Where does money come from?  Where does it go? Who makes it? Does the Fed cause or unnecessarily amplify wars, bubbles, down-turns, wealth-shifting, and inflation; if so, how? Is the Fed beneficial to the monetary health of the nation?  Are there beneficial alternatives to the Fed? What future does an unaltered Fed hold for us?</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t>We will adhere to the exhortation: “It’s the economy, stupid!” and come away with an enhanced comprehension of monetary policy and the broad spectrum of issues which it affects. This discussion group requires no pre-requisite or specialized knowledge.</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t xml:space="preserve">If you were not enrolled in this study group in fall, fear not. You can catch up by reading the first half of </w:t>
      </w:r>
      <w:r w:rsidRPr="009431B9">
        <w:rPr>
          <w:i/>
        </w:rPr>
        <w:t>The Creature from Jekyll Island</w:t>
      </w:r>
      <w:r w:rsidRPr="009431B9">
        <w:t xml:space="preserve">, a quick and entertaining read.  It is also recommended you read </w:t>
      </w:r>
      <w:r w:rsidRPr="009431B9">
        <w:rPr>
          <w:i/>
        </w:rPr>
        <w:t xml:space="preserve">The Case </w:t>
      </w:r>
      <w:proofErr w:type="gramStart"/>
      <w:r w:rsidRPr="009431B9">
        <w:rPr>
          <w:i/>
        </w:rPr>
        <w:t>Against</w:t>
      </w:r>
      <w:proofErr w:type="gramEnd"/>
      <w:r w:rsidRPr="009431B9">
        <w:rPr>
          <w:i/>
        </w:rPr>
        <w:t xml:space="preserve"> the Fed</w:t>
      </w:r>
      <w:r w:rsidRPr="009431B9">
        <w:t xml:space="preserve"> by Murray N. Rothbard (Ludwig von Mises Institute, 1994) that can found at </w:t>
      </w:r>
      <w:hyperlink r:id="rId13" w:history="1">
        <w:r w:rsidRPr="009431B9">
          <w:rPr>
            <w:color w:val="0000FF"/>
            <w:u w:val="single"/>
          </w:rPr>
          <w:t>http://mises.org/books/fed.pdf</w:t>
        </w:r>
      </w:hyperlink>
    </w:p>
    <w:p w:rsidR="009431B9" w:rsidRPr="009431B9" w:rsidRDefault="009431B9" w:rsidP="009431B9">
      <w:pPr>
        <w:overflowPunct w:val="0"/>
        <w:autoSpaceDE w:val="0"/>
        <w:autoSpaceDN w:val="0"/>
        <w:adjustRightInd w:val="0"/>
        <w:textAlignment w:val="baseline"/>
      </w:pPr>
    </w:p>
    <w:p w:rsidR="009431B9" w:rsidRPr="009431B9" w:rsidRDefault="009431B9" w:rsidP="009431B9">
      <w:pPr>
        <w:rPr>
          <w:b/>
          <w:color w:val="000000"/>
          <w:sz w:val="28"/>
          <w:szCs w:val="28"/>
        </w:rPr>
      </w:pPr>
      <w:r w:rsidRPr="009431B9">
        <w:rPr>
          <w:b/>
          <w:color w:val="000000"/>
          <w:sz w:val="28"/>
          <w:szCs w:val="28"/>
        </w:rPr>
        <w:t>#3900 Economic Viewpoints</w:t>
      </w:r>
    </w:p>
    <w:p w:rsidR="009431B9" w:rsidRPr="009431B9" w:rsidRDefault="009431B9" w:rsidP="009431B9">
      <w:pPr>
        <w:rPr>
          <w:b/>
          <w:color w:val="000000"/>
        </w:rPr>
      </w:pPr>
      <w:r w:rsidRPr="009431B9">
        <w:rPr>
          <w:b/>
          <w:color w:val="000000"/>
        </w:rPr>
        <w:t xml:space="preserve">Tuesday, </w:t>
      </w:r>
      <w:proofErr w:type="gramStart"/>
      <w:r w:rsidRPr="009431B9">
        <w:rPr>
          <w:b/>
          <w:color w:val="000000"/>
        </w:rPr>
        <w:t>10am-noon</w:t>
      </w:r>
      <w:proofErr w:type="gramEnd"/>
    </w:p>
    <w:p w:rsidR="009431B9" w:rsidRPr="009431B9" w:rsidRDefault="009431B9" w:rsidP="009431B9">
      <w:pPr>
        <w:rPr>
          <w:rFonts w:eastAsia="Calibri"/>
          <w:b/>
        </w:rPr>
      </w:pPr>
      <w:r w:rsidRPr="009431B9">
        <w:rPr>
          <w:rFonts w:eastAsia="Calibri"/>
          <w:b/>
        </w:rPr>
        <w:t>Coordinators: Scott Morgan, Rob Carr, Larry Feltes, Joe Lane</w:t>
      </w:r>
    </w:p>
    <w:p w:rsidR="009431B9" w:rsidRPr="009431B9" w:rsidRDefault="009431B9" w:rsidP="009431B9">
      <w:pPr>
        <w:spacing w:after="280"/>
        <w:rPr>
          <w:rFonts w:eastAsia="ヒラギノ角ゴ Pro W3"/>
          <w:color w:val="000000"/>
        </w:rPr>
      </w:pPr>
      <w:r w:rsidRPr="009431B9">
        <w:rPr>
          <w:rFonts w:eastAsia="ヒラギノ角ゴ Pro W3"/>
          <w:color w:val="000000"/>
        </w:rPr>
        <w:t>A complex, dynamic, globalized economic engine produces the goods and services we use every day. In today’s fast moving environment, the market forces that drive that engine are constantly buffeted by the intervention of governments and special interest groups, not to mention the influence of economic "experts." This class offers a lively, supportive forum for participants to examine how economists and other experts think the economic engine works and how it can be maintained and improved in the face of recurrent crises and growing political stalemate.</w:t>
      </w:r>
    </w:p>
    <w:p w:rsidR="009431B9" w:rsidRPr="009431B9" w:rsidRDefault="009431B9" w:rsidP="009431B9">
      <w:pPr>
        <w:spacing w:after="280"/>
        <w:rPr>
          <w:rFonts w:eastAsia="ヒラギノ角ゴ Pro W3"/>
          <w:color w:val="000000"/>
        </w:rPr>
      </w:pPr>
      <w:r w:rsidRPr="009431B9">
        <w:rPr>
          <w:rFonts w:eastAsia="ヒラギノ角ゴ Pro W3"/>
          <w:color w:val="000000"/>
        </w:rPr>
        <w:t>Each session will be based on materials from the websites of national and international agencies, think tanks, universities, magazines, journals and other reliable sources. Discussion leaders select each week’s topic and materials, and prepare questions for discussion. Most participants will have an opportunity to explore a topic of particular interest in depth. These are examples of the topics we examine: the future of the Euro, China’s role in the global economy, U.S. budget deficits, demographic trends, and healthcare.</w:t>
      </w:r>
    </w:p>
    <w:p w:rsidR="009431B9" w:rsidRPr="009431B9" w:rsidRDefault="009431B9" w:rsidP="009431B9">
      <w:pPr>
        <w:spacing w:line="276" w:lineRule="auto"/>
        <w:rPr>
          <w:rFonts w:eastAsia="ヒラギノ角ゴ Pro W3"/>
          <w:color w:val="000000"/>
        </w:rPr>
      </w:pPr>
      <w:r w:rsidRPr="009431B9">
        <w:rPr>
          <w:rFonts w:eastAsia="ヒラギノ角ゴ Pro W3"/>
          <w:color w:val="000000"/>
        </w:rPr>
        <w:t>If you’re keenly interested in issues like these and want to have a thorough look at them through the lens of economics, this study group is for you!</w:t>
      </w:r>
    </w:p>
    <w:p w:rsidR="009431B9" w:rsidRPr="009431B9" w:rsidRDefault="009431B9" w:rsidP="009431B9">
      <w:pPr>
        <w:spacing w:line="276" w:lineRule="auto"/>
        <w:rPr>
          <w:szCs w:val="20"/>
        </w:rPr>
      </w:pPr>
    </w:p>
    <w:p w:rsidR="009431B9" w:rsidRPr="009431B9" w:rsidRDefault="009431B9" w:rsidP="009431B9">
      <w:pPr>
        <w:rPr>
          <w:b/>
          <w:sz w:val="28"/>
          <w:szCs w:val="28"/>
        </w:rPr>
      </w:pPr>
      <w:r w:rsidRPr="009431B9">
        <w:rPr>
          <w:b/>
          <w:sz w:val="28"/>
          <w:szCs w:val="28"/>
        </w:rPr>
        <w:t>#3901 The Geography of Modernism: Art, Literature and Music between the Wars</w:t>
      </w:r>
    </w:p>
    <w:p w:rsidR="009431B9" w:rsidRPr="009431B9" w:rsidRDefault="009431B9" w:rsidP="009431B9">
      <w:pPr>
        <w:rPr>
          <w:b/>
        </w:rPr>
      </w:pPr>
      <w:r w:rsidRPr="009431B9">
        <w:rPr>
          <w:b/>
        </w:rPr>
        <w:t>Tuesday, 10am-noon</w:t>
      </w:r>
    </w:p>
    <w:p w:rsidR="009431B9" w:rsidRPr="009431B9" w:rsidRDefault="009431B9" w:rsidP="009431B9">
      <w:pPr>
        <w:spacing w:line="276" w:lineRule="auto"/>
        <w:rPr>
          <w:b/>
          <w:color w:val="000000"/>
        </w:rPr>
      </w:pPr>
      <w:r w:rsidRPr="009431B9">
        <w:rPr>
          <w:b/>
          <w:color w:val="000000"/>
        </w:rPr>
        <w:t>Coordinators: Russ Lyman, Roxane McLean</w:t>
      </w:r>
    </w:p>
    <w:p w:rsidR="009431B9" w:rsidRPr="009431B9" w:rsidRDefault="009431B9" w:rsidP="009431B9">
      <w:pPr>
        <w:overflowPunct w:val="0"/>
        <w:autoSpaceDE w:val="0"/>
        <w:autoSpaceDN w:val="0"/>
        <w:adjustRightInd w:val="0"/>
        <w:textAlignment w:val="baseline"/>
      </w:pPr>
      <w:r w:rsidRPr="009431B9">
        <w:t>One of the more striking features of Modernism in the first half of the twentieth century was its wide geographical diffusion—from familiar cultural meccas like Paris and Vienna to Berlin and Bloomsbury, Moscow and Mexico City, the American South and New York City. In each of these creative centers, art was shaped by its cultural inheritance and its particular social and political context.  And yet, partly owing to the dissemination of ideas by émigrés, exiles, and expatriates, there were also remarkable similarities between these cultural communities.</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lastRenderedPageBreak/>
        <w:t xml:space="preserve">We will explore the works of key artists, writers and musicians who inhabited these centers and uncover not only the personal relationships between the individuals but the similar themes and concerns that inform their art. </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t xml:space="preserve">Join us on this cross-disciplinary tour of a critical period in the history of the arts. We will make use of a combination of class presentations, readings, discussions, and videos; a variety of resources will be published on our Internet site and handed out in class.  No text is required, but Robert Hughes’s </w:t>
      </w:r>
      <w:r w:rsidRPr="009431B9">
        <w:rPr>
          <w:i/>
        </w:rPr>
        <w:t xml:space="preserve">The Shock of the New </w:t>
      </w:r>
      <w:r w:rsidRPr="009431B9">
        <w:t xml:space="preserve">(Knopf paperback, 1991) and Alex Ross’s </w:t>
      </w:r>
      <w:r w:rsidRPr="009431B9">
        <w:rPr>
          <w:i/>
        </w:rPr>
        <w:t xml:space="preserve">The Rest is Noise: Listening to the Twentieth Century </w:t>
      </w:r>
      <w:r w:rsidRPr="009431B9">
        <w:t>(Picador paperback, 2008) provide excellent background.</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 xml:space="preserve">#3902 The Harlem Renaissance </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szCs w:val="22"/>
        </w:rPr>
      </w:pPr>
      <w:r w:rsidRPr="009431B9">
        <w:rPr>
          <w:b/>
          <w:color w:val="000000"/>
          <w:szCs w:val="22"/>
        </w:rPr>
        <w:t>Tuesday, 10am-noon</w:t>
      </w:r>
    </w:p>
    <w:p w:rsidR="009431B9" w:rsidRPr="009431B9" w:rsidRDefault="009431B9" w:rsidP="009431B9">
      <w:pPr>
        <w:rPr>
          <w:b/>
          <w:bCs/>
          <w:color w:val="000000"/>
        </w:rPr>
      </w:pPr>
      <w:r w:rsidRPr="009431B9">
        <w:rPr>
          <w:b/>
          <w:color w:val="000000"/>
        </w:rPr>
        <w:t>Coordinators: Howard I. Aronson</w:t>
      </w:r>
    </w:p>
    <w:p w:rsidR="009431B9" w:rsidRPr="009431B9" w:rsidRDefault="009431B9" w:rsidP="009431B9">
      <w:pPr>
        <w:autoSpaceDE w:val="0"/>
        <w:autoSpaceDN w:val="0"/>
        <w:adjustRightInd w:val="0"/>
      </w:pPr>
      <w:r w:rsidRPr="009431B9">
        <w:t>The Harlem Renaissance lasted only a very short time (from about 1920 through the early 1930s). Yet in this brief period there was a flowering of African-American literature, art, and music</w:t>
      </w:r>
      <w:r w:rsidR="004401A7">
        <w:t>,</w:t>
      </w:r>
      <w:r w:rsidRPr="009431B9">
        <w:t xml:space="preserve"> especially jazz. Among the writers of the period we will read selections from, are Langston Hughes, Zora Neale Hurston, James Weldon Johnson, Walter White, Claude McKay, Carl Van Vechten, Countee Cullen, Jean Toomer, Marcus Garvey, Alaine Locke, and A'Lelia Walker Robinson to mention a few. In addition, we shall be introduced to the black artists of the period and investigate the flowering of jazz in Harlem of this time. Our textbooks will be: </w:t>
      </w:r>
      <w:r w:rsidRPr="009431B9">
        <w:rPr>
          <w:i/>
        </w:rPr>
        <w:t>When</w:t>
      </w:r>
      <w:r w:rsidRPr="009431B9">
        <w:t xml:space="preserve"> </w:t>
      </w:r>
      <w:r w:rsidRPr="009431B9">
        <w:rPr>
          <w:i/>
          <w:iCs/>
        </w:rPr>
        <w:t xml:space="preserve">Harlem Was in Vogue </w:t>
      </w:r>
      <w:r w:rsidRPr="009431B9">
        <w:rPr>
          <w:iCs/>
        </w:rPr>
        <w:t>by David L Lewis</w:t>
      </w:r>
      <w:r w:rsidRPr="009431B9">
        <w:rPr>
          <w:i/>
          <w:iCs/>
        </w:rPr>
        <w:t xml:space="preserve"> </w:t>
      </w:r>
      <w:r w:rsidRPr="009431B9">
        <w:rPr>
          <w:iCs/>
        </w:rPr>
        <w:t>(</w:t>
      </w:r>
      <w:r w:rsidRPr="009431B9">
        <w:t xml:space="preserve">Penguin Books paperback, 1997); and </w:t>
      </w:r>
      <w:r w:rsidRPr="009431B9">
        <w:rPr>
          <w:i/>
          <w:iCs/>
        </w:rPr>
        <w:t xml:space="preserve">The Portable Harlem Renaissance Reader </w:t>
      </w:r>
      <w:r w:rsidRPr="009431B9">
        <w:rPr>
          <w:iCs/>
        </w:rPr>
        <w:t xml:space="preserve">by David L Lewis (Penguin Books paperback, 1995). </w:t>
      </w:r>
      <w:r w:rsidRPr="009431B9">
        <w:t xml:space="preserve">The first book will give us the historical and sociological background of the period and introduce us to the main figures of the Harlem Renaissance. The second book contains examples of the political writing, prose, and poetry of the period, which we will read alongside the history of Harlem in the 1920s and early 1930s. </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#3903 India— The Definitive History</w:t>
      </w:r>
      <w:r w:rsidRPr="009431B9">
        <w:rPr>
          <w:b/>
          <w:i/>
          <w:color w:val="000000"/>
          <w:sz w:val="28"/>
          <w:szCs w:val="28"/>
        </w:rPr>
        <w:t xml:space="preserve"> </w:t>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t>NEW</w:t>
      </w:r>
    </w:p>
    <w:p w:rsidR="009431B9" w:rsidRPr="009431B9" w:rsidRDefault="009431B9" w:rsidP="009431B9">
      <w:pPr>
        <w:rPr>
          <w:b/>
          <w:color w:val="000000"/>
        </w:rPr>
      </w:pPr>
      <w:r w:rsidRPr="009431B9">
        <w:rPr>
          <w:b/>
          <w:color w:val="000000"/>
        </w:rPr>
        <w:t>Tuesday, 10am-noon</w:t>
      </w:r>
    </w:p>
    <w:p w:rsidR="009431B9" w:rsidRPr="009431B9" w:rsidRDefault="009431B9" w:rsidP="009431B9">
      <w:pPr>
        <w:rPr>
          <w:b/>
          <w:bCs/>
          <w:color w:val="000000"/>
        </w:rPr>
      </w:pPr>
      <w:r w:rsidRPr="009431B9">
        <w:rPr>
          <w:b/>
          <w:color w:val="000000"/>
        </w:rPr>
        <w:t>Coordinators: Les Reiter, Norman Groetzinger</w:t>
      </w:r>
    </w:p>
    <w:p w:rsidR="009431B9" w:rsidRPr="009431B9" w:rsidRDefault="009431B9" w:rsidP="009431B9">
      <w:r w:rsidRPr="009431B9">
        <w:t xml:space="preserve">This class is a must for those who have an interest in Indian history and culture. We will begin with a brief overview of the geography, climate, cuisine, and languages. We will then move on to the Vedic Age, the birth of two religions (Buddhism and Jainism), the development of Hinduism and the rise of Islam. Next we will discuss the rise of the Sikhs and the British Raj and </w:t>
      </w:r>
      <w:proofErr w:type="gramStart"/>
      <w:r w:rsidRPr="009431B9">
        <w:t>conclude  with</w:t>
      </w:r>
      <w:proofErr w:type="gramEnd"/>
      <w:r w:rsidRPr="009431B9">
        <w:t xml:space="preserve"> the fight for independence and the role of India today in the global economy and politics. Our text for the study group is </w:t>
      </w:r>
      <w:r w:rsidRPr="009431B9">
        <w:rPr>
          <w:i/>
        </w:rPr>
        <w:t>India</w:t>
      </w:r>
      <w:r w:rsidRPr="009431B9">
        <w:rPr>
          <w:i/>
          <w:color w:val="000000"/>
        </w:rPr>
        <w:t>: The Definitive History</w:t>
      </w:r>
      <w:r w:rsidRPr="009431B9">
        <w:rPr>
          <w:color w:val="000000"/>
        </w:rPr>
        <w:t xml:space="preserve"> (Westview Press paperback, 2007) by </w:t>
      </w:r>
      <w:r w:rsidRPr="009431B9">
        <w:t xml:space="preserve">D. R. SarDesai. SarDesai presents the history of India in its entire civilizational depth. Using an Indiacentric approach, (as opposed to the Eurocentric or Anglocentric) the book covers the process of change in India through the centuries affecting different segments of the society. He deals with the sweep of traditional Indian history as well as with the post-independence events, judicially balancing narrative and analysis in the conceptual framework of postcolonial and postmodernist approaches. SarDesai’s book is the first major survey which deals with the entire Indian history along the lines of tradition and modernity instead of the old and largely inapplicable divisions of ancient, medieval and modern time frames. </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lastRenderedPageBreak/>
        <w:t>#3904 Monarchs: Queens Who Made a Difference</w:t>
      </w:r>
    </w:p>
    <w:p w:rsidR="009431B9" w:rsidRPr="009431B9" w:rsidRDefault="009431B9" w:rsidP="009431B9">
      <w:pPr>
        <w:rPr>
          <w:b/>
          <w:color w:val="000000"/>
        </w:rPr>
      </w:pPr>
      <w:r w:rsidRPr="009431B9">
        <w:rPr>
          <w:b/>
          <w:color w:val="000000"/>
        </w:rPr>
        <w:t>Tuesday, 10am-noon</w:t>
      </w:r>
    </w:p>
    <w:p w:rsidR="009431B9" w:rsidRPr="009431B9" w:rsidRDefault="009431B9" w:rsidP="009431B9">
      <w:pPr>
        <w:rPr>
          <w:b/>
          <w:color w:val="000000"/>
        </w:rPr>
      </w:pPr>
      <w:r w:rsidRPr="009431B9">
        <w:rPr>
          <w:b/>
          <w:color w:val="000000"/>
        </w:rPr>
        <w:t xml:space="preserve">Coordinator: Martha Bills </w:t>
      </w:r>
    </w:p>
    <w:p w:rsidR="009431B9" w:rsidRPr="009431B9" w:rsidRDefault="009431B9" w:rsidP="009431B9">
      <w:pPr>
        <w:rPr>
          <w:b/>
          <w:color w:val="000000"/>
        </w:rPr>
      </w:pPr>
      <w:r w:rsidRPr="009431B9">
        <w:rPr>
          <w:rFonts w:eastAsia="Calibri"/>
          <w:szCs w:val="22"/>
        </w:rPr>
        <w:t xml:space="preserve">We will continue our look at queens who made a difference with an in-depth examination of Elizabeth I of England. Considered to be one of the most formidable leaders, male or female, in history, Elizabeth I </w:t>
      </w:r>
      <w:proofErr w:type="gramStart"/>
      <w:r w:rsidRPr="009431B9">
        <w:rPr>
          <w:rFonts w:eastAsia="Calibri"/>
          <w:szCs w:val="22"/>
        </w:rPr>
        <w:t>presents</w:t>
      </w:r>
      <w:proofErr w:type="gramEnd"/>
      <w:r w:rsidRPr="009431B9">
        <w:rPr>
          <w:rFonts w:eastAsia="Calibri"/>
          <w:szCs w:val="22"/>
        </w:rPr>
        <w:t xml:space="preserve"> an interesting study in political leadership as well as personal struggle and survival. From her birth, Elizabeth was literally ignored as her father, Henry VIII, longed for a son to inherit the throne of England. Assuming the throne, Elizabeth met head-on the challenges of daunting foes, war, intrigue, deception, political and personal character assassinations, marriage proposals, voyages of discovery and the trials and tribulations of everyday life in the 16</w:t>
      </w:r>
      <w:r w:rsidRPr="009431B9">
        <w:rPr>
          <w:rFonts w:eastAsia="Calibri"/>
          <w:szCs w:val="22"/>
          <w:vertAlign w:val="superscript"/>
        </w:rPr>
        <w:t>th</w:t>
      </w:r>
      <w:r w:rsidRPr="009431B9">
        <w:rPr>
          <w:rFonts w:eastAsia="Calibri"/>
          <w:szCs w:val="22"/>
        </w:rPr>
        <w:t xml:space="preserve"> century. Leaving an indelible mark on the entire generation, Elizabeth I is a marvelous character to consider as a monarch who made a difference. We will use the text </w:t>
      </w:r>
      <w:r w:rsidRPr="009431B9">
        <w:rPr>
          <w:rFonts w:eastAsia="Calibri"/>
          <w:i/>
          <w:szCs w:val="22"/>
        </w:rPr>
        <w:t>Elizabeth I</w:t>
      </w:r>
      <w:r w:rsidRPr="009431B9">
        <w:rPr>
          <w:rFonts w:eastAsia="Calibri"/>
          <w:szCs w:val="22"/>
        </w:rPr>
        <w:t xml:space="preserve"> by Anne Somerset (Anchor paperback, 2003) in our semester long study.  Join us as we read about the life of the queen who gave her name to an entire era, the Elizabethan Age.</w:t>
      </w:r>
    </w:p>
    <w:p w:rsidR="009431B9" w:rsidRPr="009431B9" w:rsidRDefault="009431B9" w:rsidP="009431B9">
      <w:pPr>
        <w:spacing w:line="276" w:lineRule="auto"/>
        <w:rPr>
          <w:color w:val="000000"/>
        </w:rPr>
      </w:pPr>
    </w:p>
    <w:p w:rsidR="009431B9" w:rsidRPr="009431B9" w:rsidRDefault="009431B9" w:rsidP="009431B9">
      <w:pPr>
        <w:rPr>
          <w:b/>
          <w:color w:val="000000"/>
          <w:sz w:val="28"/>
          <w:szCs w:val="28"/>
        </w:rPr>
      </w:pPr>
      <w:r w:rsidRPr="009431B9">
        <w:rPr>
          <w:b/>
          <w:color w:val="000000"/>
          <w:sz w:val="28"/>
          <w:szCs w:val="28"/>
        </w:rPr>
        <w:t>#3905 To Err is Human?</w:t>
      </w:r>
      <w:r w:rsidRPr="009431B9">
        <w:rPr>
          <w:b/>
          <w:i/>
          <w:color w:val="000000"/>
          <w:sz w:val="28"/>
          <w:szCs w:val="28"/>
        </w:rPr>
        <w:t xml:space="preserve"> </w:t>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t>NEW</w:t>
      </w:r>
    </w:p>
    <w:p w:rsidR="009431B9" w:rsidRPr="009431B9" w:rsidRDefault="009431B9" w:rsidP="009431B9">
      <w:pPr>
        <w:rPr>
          <w:b/>
          <w:color w:val="000000"/>
        </w:rPr>
      </w:pPr>
      <w:r w:rsidRPr="009431B9">
        <w:rPr>
          <w:b/>
          <w:color w:val="000000"/>
        </w:rPr>
        <w:t>Tuesday, 10am-noon</w:t>
      </w:r>
    </w:p>
    <w:p w:rsidR="009431B9" w:rsidRPr="009431B9" w:rsidRDefault="009431B9" w:rsidP="009431B9">
      <w:pPr>
        <w:rPr>
          <w:b/>
          <w:color w:val="000000"/>
        </w:rPr>
      </w:pPr>
      <w:r w:rsidRPr="009431B9">
        <w:rPr>
          <w:b/>
          <w:color w:val="000000"/>
        </w:rPr>
        <w:t>Coordinators: Deborah Scott, Joe Hinkel</w:t>
      </w:r>
    </w:p>
    <w:p w:rsidR="009431B9" w:rsidRPr="009431B9" w:rsidRDefault="009431B9" w:rsidP="009431B9">
      <w:pPr>
        <w:rPr>
          <w:szCs w:val="20"/>
        </w:rPr>
      </w:pPr>
      <w:r w:rsidRPr="009431B9">
        <w:rPr>
          <w:szCs w:val="20"/>
        </w:rPr>
        <w:t>To err is human, yet most of us go through life assuming (and sometimes insisting) that we are right about nearly everything, from the origins of the universe to how to load a dishwasher.  In this course we will be guided by journalist Kathryn Schultz in an exploration of why we find it so gratifying to be right and so maddening to be mistaken.  Drawing on thinkers as varied as Augustine, Freud, Greenspan and Groucho Marx, Schultz demonstrates that error is both a given and a gift—one that can transform our worldviews, our relationships and ourselves.</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rPr>
          <w:b/>
          <w:color w:val="000000"/>
        </w:rPr>
      </w:pPr>
      <w:r w:rsidRPr="009431B9">
        <w:rPr>
          <w:szCs w:val="20"/>
        </w:rPr>
        <w:t xml:space="preserve">The book we will use is </w:t>
      </w:r>
      <w:r w:rsidRPr="009431B9">
        <w:rPr>
          <w:i/>
          <w:szCs w:val="20"/>
        </w:rPr>
        <w:t>Being Wrong:</w:t>
      </w:r>
      <w:r w:rsidRPr="009431B9">
        <w:rPr>
          <w:b/>
          <w:szCs w:val="20"/>
        </w:rPr>
        <w:t xml:space="preserve"> </w:t>
      </w:r>
      <w:r w:rsidRPr="009431B9">
        <w:rPr>
          <w:i/>
          <w:szCs w:val="20"/>
        </w:rPr>
        <w:t xml:space="preserve">Adventures in the Margin of Error </w:t>
      </w:r>
      <w:r w:rsidRPr="009431B9">
        <w:rPr>
          <w:szCs w:val="20"/>
        </w:rPr>
        <w:t xml:space="preserve">by Kathryn Schulz (Portobello Books paperback, 2010). Harvard President Drew Gilpin Faust, when asked earlier this year if there is a book she would recommend to all incoming freshman at Harvard, recommended </w:t>
      </w:r>
      <w:r w:rsidRPr="009431B9">
        <w:rPr>
          <w:i/>
          <w:szCs w:val="20"/>
        </w:rPr>
        <w:t>Being Wrong</w:t>
      </w:r>
      <w:r w:rsidRPr="009431B9">
        <w:rPr>
          <w:szCs w:val="20"/>
        </w:rPr>
        <w:t>; saying the book advocates doubt as a skill and praises error as the foundation of wisdom. President Bill Clinton recommends the book “if you want to feel better about not being perfect and see the potential upside of your errors.”</w:t>
      </w:r>
    </w:p>
    <w:p w:rsidR="009431B9" w:rsidRPr="009431B9" w:rsidRDefault="009431B9" w:rsidP="009431B9">
      <w:pPr>
        <w:rPr>
          <w:b/>
          <w:color w:val="000000"/>
        </w:rPr>
      </w:pPr>
    </w:p>
    <w:p w:rsidR="009431B9" w:rsidRPr="009431B9" w:rsidRDefault="009431B9" w:rsidP="009431B9">
      <w:pPr>
        <w:spacing w:line="276" w:lineRule="auto"/>
        <w:rPr>
          <w:b/>
          <w:color w:val="000000"/>
          <w:sz w:val="28"/>
          <w:szCs w:val="28"/>
        </w:rPr>
      </w:pPr>
      <w:r w:rsidRPr="009431B9">
        <w:rPr>
          <w:b/>
          <w:color w:val="000000"/>
          <w:sz w:val="28"/>
          <w:szCs w:val="28"/>
        </w:rPr>
        <w:t>#3906 Curtain Up!</w:t>
      </w:r>
    </w:p>
    <w:p w:rsidR="009431B9" w:rsidRPr="009431B9" w:rsidRDefault="009431B9" w:rsidP="009431B9">
      <w:pPr>
        <w:spacing w:line="276" w:lineRule="auto"/>
        <w:rPr>
          <w:b/>
          <w:color w:val="000000"/>
        </w:rPr>
      </w:pPr>
      <w:r w:rsidRPr="009431B9">
        <w:rPr>
          <w:b/>
          <w:color w:val="000000"/>
        </w:rPr>
        <w:t>Tuesday, 1:30-3:30pm</w:t>
      </w:r>
    </w:p>
    <w:p w:rsidR="009431B9" w:rsidRPr="009431B9" w:rsidRDefault="009431B9" w:rsidP="009431B9">
      <w:pPr>
        <w:spacing w:line="276" w:lineRule="auto"/>
        <w:rPr>
          <w:b/>
          <w:bCs/>
          <w:color w:val="000000"/>
        </w:rPr>
      </w:pPr>
      <w:r w:rsidRPr="009431B9">
        <w:rPr>
          <w:b/>
          <w:color w:val="000000"/>
        </w:rPr>
        <w:t>Coordinators: Barb Shaeffer, Linda Sieracki, Judy Widen</w:t>
      </w:r>
    </w:p>
    <w:p w:rsidR="009431B9" w:rsidRPr="009431B9" w:rsidRDefault="009431B9" w:rsidP="009431B9">
      <w:pPr>
        <w:rPr>
          <w:rFonts w:eastAsia="ヒラギノ角ゴ Pro W3"/>
          <w:color w:val="000000"/>
          <w:szCs w:val="20"/>
        </w:rPr>
      </w:pPr>
      <w:r w:rsidRPr="009431B9">
        <w:rPr>
          <w:rFonts w:eastAsia="ヒラギノ角ゴ Pro W3"/>
          <w:color w:val="000000"/>
          <w:szCs w:val="20"/>
        </w:rPr>
        <w:t xml:space="preserve">Curtain Up! </w:t>
      </w:r>
      <w:proofErr w:type="gramStart"/>
      <w:r w:rsidRPr="009431B9">
        <w:rPr>
          <w:rFonts w:eastAsia="ヒラギノ角ゴ Pro W3"/>
          <w:color w:val="000000"/>
          <w:szCs w:val="20"/>
        </w:rPr>
        <w:t>is</w:t>
      </w:r>
      <w:proofErr w:type="gramEnd"/>
      <w:r w:rsidRPr="009431B9">
        <w:rPr>
          <w:rFonts w:eastAsia="ヒラギノ角ゴ Pro W3"/>
          <w:color w:val="000000"/>
          <w:szCs w:val="20"/>
        </w:rPr>
        <w:t xml:space="preserve"> an active and collegial way to enjoy Chicago theater. Our group reads aloud the scripts of plays currently performing in Chicago.  We take two full class sessions to read each play aloud, relish the lines, discuss the action, and envision the staging. Frequently we also view a film version of the play, adding that medium’s unique possibilities to the mix of dramatic experiences. We then go to the theater to see the play performed. A pre-theater dinner together is part of the fun. The final step occurs when we return to the classroom to discuss how well the stage performance fulfilled our vision of the play, and if a film has been included, to compare the screen version to the live performance. </w:t>
      </w:r>
    </w:p>
    <w:p w:rsidR="009431B9" w:rsidRPr="009431B9" w:rsidRDefault="009431B9" w:rsidP="009431B9">
      <w:pPr>
        <w:rPr>
          <w:rFonts w:eastAsia="ヒラギノ角ゴ Pro W3"/>
          <w:color w:val="000000"/>
          <w:szCs w:val="20"/>
        </w:rPr>
      </w:pPr>
    </w:p>
    <w:p w:rsidR="009431B9" w:rsidRPr="009431B9" w:rsidRDefault="009431B9" w:rsidP="009431B9">
      <w:pPr>
        <w:rPr>
          <w:sz w:val="20"/>
          <w:szCs w:val="20"/>
          <w:lang w:bidi="x-none"/>
        </w:rPr>
      </w:pPr>
      <w:r w:rsidRPr="009431B9">
        <w:rPr>
          <w:rFonts w:eastAsia="ヒラギノ角ゴ Pro W3"/>
          <w:color w:val="000000"/>
          <w:szCs w:val="20"/>
        </w:rPr>
        <w:lastRenderedPageBreak/>
        <w:t xml:space="preserve">Four plays will be included in the spring semester, one each month. Under serious consideration at the time of this writing are </w:t>
      </w:r>
      <w:r w:rsidRPr="009431B9">
        <w:rPr>
          <w:rFonts w:eastAsia="ヒラギノ角ゴ Pro W3"/>
          <w:i/>
          <w:color w:val="000000"/>
          <w:szCs w:val="20"/>
        </w:rPr>
        <w:t xml:space="preserve">Julius Caesar </w:t>
      </w:r>
      <w:r w:rsidRPr="009431B9">
        <w:rPr>
          <w:rFonts w:eastAsia="ヒラギノ角ゴ Pro W3"/>
          <w:color w:val="000000"/>
          <w:szCs w:val="20"/>
        </w:rPr>
        <w:t xml:space="preserve">at Chicago Shakespeare Theater and </w:t>
      </w:r>
      <w:r w:rsidRPr="009431B9">
        <w:rPr>
          <w:rFonts w:eastAsia="ヒラギノ角ゴ Pro W3"/>
          <w:i/>
          <w:color w:val="000000"/>
          <w:szCs w:val="20"/>
        </w:rPr>
        <w:t xml:space="preserve">Proof </w:t>
      </w:r>
      <w:r w:rsidRPr="009431B9">
        <w:rPr>
          <w:rFonts w:eastAsia="ヒラギノ角ゴ Pro W3"/>
          <w:color w:val="000000"/>
          <w:szCs w:val="20"/>
        </w:rPr>
        <w:t xml:space="preserve">at Court Theater in Hyde Park. The full spring schedule will be available from the Coordinators before the semester begins.  Theaters that we usually attend include Steppenwolf, Timeline, Remy Bumppo, Victory Gardens, and others that are accessible by public transportation.  Tickets are purchased at group rates. </w:t>
      </w:r>
    </w:p>
    <w:p w:rsidR="009431B9" w:rsidRPr="009431B9" w:rsidRDefault="009431B9" w:rsidP="009431B9">
      <w:pPr>
        <w:spacing w:line="276" w:lineRule="auto"/>
        <w:rPr>
          <w:b/>
          <w:color w:val="000000"/>
        </w:rPr>
      </w:pPr>
      <w:r w:rsidRPr="009431B9">
        <w:rPr>
          <w:b/>
          <w:color w:val="000000"/>
        </w:rPr>
        <w:t xml:space="preserve"> </w:t>
      </w:r>
    </w:p>
    <w:p w:rsidR="009431B9" w:rsidRPr="009431B9" w:rsidRDefault="009431B9" w:rsidP="009431B9">
      <w:pPr>
        <w:rPr>
          <w:b/>
          <w:color w:val="000000"/>
          <w:sz w:val="28"/>
          <w:szCs w:val="28"/>
        </w:rPr>
      </w:pPr>
      <w:r w:rsidRPr="009431B9">
        <w:rPr>
          <w:b/>
          <w:color w:val="000000"/>
          <w:sz w:val="28"/>
          <w:szCs w:val="28"/>
        </w:rPr>
        <w:t xml:space="preserve">#3907 History: A Muslim Perspective </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Tuesday, 1:30-3:30pm</w:t>
      </w:r>
    </w:p>
    <w:p w:rsidR="009431B9" w:rsidRPr="009431B9" w:rsidRDefault="009431B9" w:rsidP="009431B9">
      <w:pPr>
        <w:rPr>
          <w:b/>
          <w:color w:val="000000"/>
        </w:rPr>
      </w:pPr>
      <w:r w:rsidRPr="009431B9">
        <w:rPr>
          <w:b/>
          <w:color w:val="000000"/>
        </w:rPr>
        <w:t xml:space="preserve">Coordinators: Mark Chernansky, Joe Hinkel </w:t>
      </w:r>
    </w:p>
    <w:p w:rsidR="009431B9" w:rsidRPr="009431B9" w:rsidRDefault="009431B9" w:rsidP="009431B9">
      <w:pPr>
        <w:overflowPunct w:val="0"/>
        <w:autoSpaceDE w:val="0"/>
        <w:autoSpaceDN w:val="0"/>
        <w:adjustRightInd w:val="0"/>
        <w:textAlignment w:val="baseline"/>
      </w:pPr>
      <w:r w:rsidRPr="009431B9">
        <w:t xml:space="preserve">The narrative of history as we know it is influenced by European history. We trace ourselves back to Greece and Rome. After the Roman Empire collapsed and 1000 years elapsed without noticeable progress, the Renaissance occurred, followed by the discovery of the New World.      Then </w:t>
      </w:r>
      <w:proofErr w:type="gramStart"/>
      <w:r w:rsidRPr="009431B9">
        <w:t>came</w:t>
      </w:r>
      <w:proofErr w:type="gramEnd"/>
      <w:r w:rsidRPr="009431B9">
        <w:t xml:space="preserve"> the Industrial Revolution, followed by a couple of world wars, leading to our modern world today.</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t xml:space="preserve">Yet this history largely omits a whole civilization that saw itself at the center of world history, and whose citizens shared an entirely different narrative.  Consider: Islamic culture invented Algebra, created a printing press, and were beginning their own industrial age — nearly 600 years before the West. </w:t>
      </w:r>
      <w:r w:rsidRPr="009431B9">
        <w:rPr>
          <w:i/>
          <w:iCs/>
        </w:rPr>
        <w:t>Destiny Disrupted:</w:t>
      </w:r>
      <w:r w:rsidRPr="009431B9">
        <w:t xml:space="preserve"> </w:t>
      </w:r>
      <w:r w:rsidRPr="009431B9">
        <w:rPr>
          <w:i/>
        </w:rPr>
        <w:t xml:space="preserve">A History of the World through Islamic Eyes, </w:t>
      </w:r>
      <w:r w:rsidRPr="009431B9">
        <w:t>by Tamin Ansary (PublicAffairs paperback, 2010), tells a rich story of world history as the Islamic world saw it, from Mohammed to the fall of the Ottoman Empire, up to today. It clarifies why our civilizations grew oblivious to each other, what happened when they intersected, and how the Islamic world was affected by its slow recognition that the Western world— a place it perceived as primitive and disorganized — had somehow hijacked destiny. Learning about the Muslim perspective of history is critical to our understanding of world affairs today.</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rPr>
          <w:b/>
          <w:i/>
          <w:color w:val="000000"/>
          <w:sz w:val="28"/>
          <w:szCs w:val="28"/>
        </w:rPr>
      </w:pPr>
      <w:r w:rsidRPr="009431B9">
        <w:rPr>
          <w:b/>
          <w:color w:val="000000"/>
          <w:sz w:val="28"/>
          <w:szCs w:val="28"/>
        </w:rPr>
        <w:t xml:space="preserve">#3908 International Perspectives: </w:t>
      </w:r>
      <w:r w:rsidRPr="009431B9">
        <w:rPr>
          <w:b/>
          <w:i/>
          <w:color w:val="000000"/>
          <w:sz w:val="28"/>
          <w:szCs w:val="28"/>
        </w:rPr>
        <w:t>Iron Curtain – The Crushing of Eastern Europe, 1944-1956</w:t>
      </w:r>
    </w:p>
    <w:p w:rsidR="009431B9" w:rsidRPr="009431B9" w:rsidRDefault="009431B9" w:rsidP="009431B9">
      <w:pPr>
        <w:rPr>
          <w:b/>
          <w:color w:val="000000"/>
        </w:rPr>
      </w:pPr>
      <w:r w:rsidRPr="009431B9">
        <w:rPr>
          <w:b/>
          <w:color w:val="000000"/>
        </w:rPr>
        <w:t>Tuesday, 1:30-3:30pm</w:t>
      </w:r>
    </w:p>
    <w:p w:rsidR="009431B9" w:rsidRPr="009431B9" w:rsidRDefault="009431B9" w:rsidP="009431B9">
      <w:pPr>
        <w:rPr>
          <w:b/>
          <w:color w:val="000000"/>
        </w:rPr>
      </w:pPr>
      <w:r w:rsidRPr="009431B9">
        <w:rPr>
          <w:b/>
          <w:color w:val="000000"/>
        </w:rPr>
        <w:t>Coordinators: Dick Spurgin, Rosemary O’Shea</w:t>
      </w:r>
    </w:p>
    <w:p w:rsidR="009431B9" w:rsidRPr="009431B9" w:rsidRDefault="009431B9" w:rsidP="009431B9">
      <w:r w:rsidRPr="009431B9">
        <w:rPr>
          <w:rFonts w:eastAsia="Calibri"/>
        </w:rPr>
        <w:t xml:space="preserve">The Iron Curtain was a symbol that divided Europe into two separate areas. How and why this ideological barrier descended is the subject of Anne Applebaum’s new book, </w:t>
      </w:r>
      <w:r w:rsidRPr="009431B9">
        <w:rPr>
          <w:i/>
        </w:rPr>
        <w:t xml:space="preserve">Iron Curtain – The Crushing of Eastern Europe, 1944-1956 </w:t>
      </w:r>
      <w:r w:rsidRPr="009431B9">
        <w:t>(Doubleday hardcover, 2012)</w:t>
      </w:r>
      <w:r w:rsidRPr="009431B9">
        <w:rPr>
          <w:i/>
        </w:rPr>
        <w:t xml:space="preserve">. </w:t>
      </w:r>
      <w:r w:rsidRPr="009431B9">
        <w:t>Applebaum</w:t>
      </w:r>
      <w:r w:rsidRPr="009431B9">
        <w:rPr>
          <w:i/>
        </w:rPr>
        <w:t xml:space="preserve"> </w:t>
      </w:r>
      <w:r w:rsidRPr="009431B9">
        <w:rPr>
          <w:rFonts w:eastAsia="Calibri"/>
        </w:rPr>
        <w:t>relates how</w:t>
      </w:r>
    </w:p>
    <w:p w:rsidR="009431B9" w:rsidRPr="009431B9" w:rsidRDefault="009431B9" w:rsidP="009431B9">
      <w:pPr>
        <w:rPr>
          <w:b/>
          <w:color w:val="000000"/>
        </w:rPr>
      </w:pPr>
      <w:r w:rsidRPr="009431B9">
        <w:t>Stalin's Soviet Union parlayed Red Army occupation and a small number of communist surrogates to outmaneuver and marginalize political opposition and impose totalitarian rule in Eastern Europe. National boundaries were changed, populations were forced to migrate, and social, economic and political institutions were dissolved or forcibly absorbed into monolithic communist entities. Applebaum gives special treatment to Poland, Hungary, and East Germany to demonstrate how three peoples with different historical traditions and wartime experience succumbed to Soviet-style dictatorship, but then, by 1956, were the first to begin to challenge it.</w:t>
      </w:r>
    </w:p>
    <w:p w:rsidR="009431B9" w:rsidRDefault="009431B9" w:rsidP="009431B9">
      <w:pPr>
        <w:rPr>
          <w:b/>
          <w:color w:val="000000"/>
          <w:sz w:val="28"/>
          <w:szCs w:val="28"/>
        </w:rPr>
      </w:pPr>
    </w:p>
    <w:p w:rsidR="009431B9" w:rsidRDefault="009431B9" w:rsidP="009431B9">
      <w:pPr>
        <w:rPr>
          <w:b/>
          <w:color w:val="000000"/>
          <w:sz w:val="28"/>
          <w:szCs w:val="28"/>
        </w:rPr>
      </w:pPr>
    </w:p>
    <w:p w:rsidR="009431B9" w:rsidRDefault="009431B9" w:rsidP="009431B9">
      <w:pPr>
        <w:rPr>
          <w:b/>
          <w:color w:val="000000"/>
          <w:sz w:val="28"/>
          <w:szCs w:val="28"/>
        </w:rPr>
      </w:pPr>
    </w:p>
    <w:p w:rsidR="009431B9" w:rsidRPr="009431B9" w:rsidRDefault="009431B9" w:rsidP="009431B9">
      <w:pPr>
        <w:rPr>
          <w:b/>
          <w:color w:val="000000"/>
          <w:sz w:val="28"/>
          <w:szCs w:val="28"/>
        </w:rPr>
      </w:pPr>
    </w:p>
    <w:p w:rsidR="009431B9" w:rsidRPr="009431B9" w:rsidRDefault="009431B9" w:rsidP="009431B9">
      <w:pPr>
        <w:rPr>
          <w:b/>
          <w:color w:val="000000"/>
          <w:sz w:val="28"/>
          <w:szCs w:val="28"/>
        </w:rPr>
      </w:pPr>
      <w:r w:rsidRPr="009431B9">
        <w:rPr>
          <w:b/>
          <w:color w:val="000000"/>
          <w:sz w:val="28"/>
          <w:szCs w:val="28"/>
        </w:rPr>
        <w:lastRenderedPageBreak/>
        <w:t xml:space="preserve">#3909 Let’s Talk About the Movies – Lunchtime Bonus Group </w:t>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 xml:space="preserve">Tuesday, 12:15-1:15pm (Five sessions:  March </w:t>
      </w:r>
      <w:proofErr w:type="gramStart"/>
      <w:r w:rsidRPr="009431B9">
        <w:rPr>
          <w:b/>
          <w:color w:val="000000"/>
        </w:rPr>
        <w:t>5 ,</w:t>
      </w:r>
      <w:proofErr w:type="gramEnd"/>
      <w:r w:rsidRPr="009431B9">
        <w:rPr>
          <w:b/>
          <w:color w:val="000000"/>
        </w:rPr>
        <w:t xml:space="preserve"> March 19, April 16, May 14, June 4)) </w:t>
      </w:r>
    </w:p>
    <w:p w:rsidR="009431B9" w:rsidRPr="009431B9" w:rsidRDefault="009431B9" w:rsidP="009431B9">
      <w:pPr>
        <w:overflowPunct w:val="0"/>
        <w:autoSpaceDE w:val="0"/>
        <w:autoSpaceDN w:val="0"/>
        <w:adjustRightInd w:val="0"/>
        <w:textAlignment w:val="baseline"/>
        <w:rPr>
          <w:rFonts w:eastAsia="Calibri"/>
          <w:b/>
        </w:rPr>
      </w:pPr>
      <w:r w:rsidRPr="009431B9">
        <w:rPr>
          <w:rFonts w:eastAsia="Calibri"/>
          <w:b/>
        </w:rPr>
        <w:t xml:space="preserve">Coordinator: Bob Moss </w:t>
      </w:r>
    </w:p>
    <w:p w:rsidR="009431B9" w:rsidRPr="009431B9" w:rsidRDefault="009431B9" w:rsidP="009431B9">
      <w:r w:rsidRPr="009431B9">
        <w:t xml:space="preserve">If you enjoy seeing and talking about current films, then here is a bonus group that’s perfect for you. Each month a new release movie will be selected for you to go see at the theater. We will then gather at Wieboldt Hall for an in-depth analysis of the movie and its elements. This is more than just a movie review; we will discuss plots, themes, psychological meanings, cinematography, editing, music, adaptations and much more. Registration is required, but if you register for OLLI’s spring semester you are eligible to register for </w:t>
      </w:r>
      <w:r w:rsidRPr="009431B9">
        <w:rPr>
          <w:i/>
        </w:rPr>
        <w:t>Let’s Talk About the Movies</w:t>
      </w:r>
      <w:r w:rsidRPr="009431B9">
        <w:t xml:space="preserve"> — </w:t>
      </w:r>
      <w:r w:rsidRPr="009431B9">
        <w:rPr>
          <w:i/>
          <w:iCs/>
        </w:rPr>
        <w:t>at no extra charge</w:t>
      </w:r>
      <w:r w:rsidRPr="009431B9">
        <w:t>— in addition to the number of study groups you have in your membership package. Join the conversation!</w:t>
      </w:r>
    </w:p>
    <w:p w:rsidR="009431B9" w:rsidRPr="009431B9" w:rsidRDefault="009431B9" w:rsidP="009431B9"/>
    <w:p w:rsidR="009431B9" w:rsidRPr="009431B9" w:rsidRDefault="009431B9" w:rsidP="009431B9">
      <w:pPr>
        <w:rPr>
          <w:b/>
          <w:color w:val="000000"/>
          <w:sz w:val="28"/>
          <w:szCs w:val="28"/>
        </w:rPr>
      </w:pPr>
      <w:r w:rsidRPr="009431B9">
        <w:rPr>
          <w:rFonts w:eastAsia="Calibri"/>
          <w:b/>
          <w:color w:val="2E2E2E"/>
          <w:sz w:val="28"/>
          <w:szCs w:val="28"/>
        </w:rPr>
        <w:t>#3910 Shutterbug —Fun with Digital Photography</w:t>
      </w:r>
      <w:r w:rsidRPr="009431B9">
        <w:rPr>
          <w:rFonts w:eastAsia="Calibri"/>
          <w:b/>
          <w:color w:val="2E2E2E"/>
          <w:sz w:val="28"/>
          <w:szCs w:val="28"/>
        </w:rPr>
        <w:tab/>
      </w:r>
      <w:r w:rsidRPr="009431B9">
        <w:rPr>
          <w:rFonts w:eastAsia="Calibri"/>
          <w:b/>
          <w:color w:val="2E2E2E"/>
          <w:sz w:val="28"/>
          <w:szCs w:val="28"/>
        </w:rPr>
        <w:tab/>
      </w:r>
      <w:r w:rsidRPr="009431B9">
        <w:rPr>
          <w:rFonts w:eastAsia="Calibri"/>
          <w:b/>
          <w:color w:val="2E2E2E"/>
          <w:sz w:val="28"/>
          <w:szCs w:val="28"/>
        </w:rPr>
        <w:tab/>
      </w:r>
      <w:r w:rsidRPr="009431B9">
        <w:rPr>
          <w:rFonts w:eastAsia="Calibri"/>
          <w:b/>
          <w:color w:val="2E2E2E"/>
          <w:sz w:val="28"/>
          <w:szCs w:val="28"/>
        </w:rPr>
        <w:tab/>
      </w:r>
      <w:r w:rsidRPr="009431B9">
        <w:rPr>
          <w:b/>
          <w:i/>
          <w:color w:val="000000"/>
          <w:sz w:val="28"/>
          <w:szCs w:val="28"/>
        </w:rPr>
        <w:t>NEW</w:t>
      </w:r>
    </w:p>
    <w:p w:rsidR="009431B9" w:rsidRPr="009431B9" w:rsidRDefault="009431B9" w:rsidP="009431B9">
      <w:pPr>
        <w:autoSpaceDE w:val="0"/>
        <w:autoSpaceDN w:val="0"/>
        <w:adjustRightInd w:val="0"/>
        <w:rPr>
          <w:b/>
          <w:color w:val="000000"/>
        </w:rPr>
      </w:pPr>
      <w:r w:rsidRPr="009431B9">
        <w:rPr>
          <w:b/>
          <w:color w:val="000000"/>
        </w:rPr>
        <w:t>Tuesday, 1:30-3:30pm</w:t>
      </w:r>
    </w:p>
    <w:p w:rsidR="009431B9" w:rsidRPr="009431B9" w:rsidRDefault="009431B9" w:rsidP="009431B9">
      <w:pPr>
        <w:autoSpaceDE w:val="0"/>
        <w:autoSpaceDN w:val="0"/>
        <w:adjustRightInd w:val="0"/>
        <w:rPr>
          <w:rFonts w:eastAsia="Calibri"/>
          <w:b/>
          <w:color w:val="2E2E2E"/>
        </w:rPr>
      </w:pPr>
      <w:r w:rsidRPr="009431B9">
        <w:rPr>
          <w:rFonts w:eastAsia="Calibri"/>
          <w:b/>
          <w:color w:val="2E2E2E"/>
        </w:rPr>
        <w:t xml:space="preserve">Coordinators: Jack Blackstone, Eric Cooper </w:t>
      </w:r>
    </w:p>
    <w:p w:rsidR="009431B9" w:rsidRPr="009431B9" w:rsidRDefault="009431B9" w:rsidP="0094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31B9">
        <w:t>Shutterbug invites photographers of all experience levels (all camera types) to join us as we enhance our creative photographic skills. Each session begins with a topical presentation and discussion (Coordinator led PowerPoint format) followed by peer review of images from class assignments designed to improve our observational, compositional, and camera skills.</w:t>
      </w:r>
    </w:p>
    <w:p w:rsidR="009431B9" w:rsidRPr="009431B9" w:rsidRDefault="009431B9" w:rsidP="0094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431B9" w:rsidRPr="009431B9" w:rsidRDefault="009431B9" w:rsidP="0094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31B9">
        <w:t>We discuss how to make our photos more appealing by employing elements of design, composition, theme, and the "exposure triangle." Additional topics such as post-processing images with computer software, creating slideshows, prints, panoramas, calendars, books, and video are pursued based on class interest. Outside photo enthusiasts and professionals from CPC (Chicago Photographic Collective) offer guest lectures. Local photo treks (optional) provide opportunities for exploration and one-on-one camera assistance.</w:t>
      </w:r>
    </w:p>
    <w:p w:rsidR="009431B9" w:rsidRPr="009431B9" w:rsidRDefault="009431B9" w:rsidP="0094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431B9" w:rsidRPr="009431B9" w:rsidRDefault="009431B9" w:rsidP="009431B9">
      <w:r w:rsidRPr="009431B9">
        <w:t xml:space="preserve">Our primary texts are </w:t>
      </w:r>
      <w:proofErr w:type="gramStart"/>
      <w:r w:rsidRPr="009431B9">
        <w:rPr>
          <w:i/>
          <w:iCs/>
        </w:rPr>
        <w:t>Learning</w:t>
      </w:r>
      <w:proofErr w:type="gramEnd"/>
      <w:r w:rsidRPr="009431B9">
        <w:rPr>
          <w:i/>
          <w:iCs/>
        </w:rPr>
        <w:t xml:space="preserve"> to See Creatively: Design, Color, and Composition in Photography</w:t>
      </w:r>
      <w:r w:rsidRPr="009431B9">
        <w:rPr>
          <w:iCs/>
        </w:rPr>
        <w:t xml:space="preserve"> by Bryan Peterson (Amphoto Books paperback, 2003);</w:t>
      </w:r>
      <w:r w:rsidRPr="009431B9">
        <w:t xml:space="preserve"> and </w:t>
      </w:r>
      <w:r w:rsidRPr="009431B9">
        <w:rPr>
          <w:i/>
          <w:iCs/>
        </w:rPr>
        <w:t>Understanding Exposure, 3</w:t>
      </w:r>
      <w:r w:rsidRPr="009431B9">
        <w:rPr>
          <w:i/>
          <w:iCs/>
          <w:vertAlign w:val="superscript"/>
        </w:rPr>
        <w:t>rd</w:t>
      </w:r>
      <w:r w:rsidRPr="009431B9">
        <w:rPr>
          <w:i/>
          <w:iCs/>
        </w:rPr>
        <w:t xml:space="preserve"> Edition: How to Shoot Great Photographs with Any Camera </w:t>
      </w:r>
      <w:r w:rsidRPr="009431B9">
        <w:rPr>
          <w:iCs/>
        </w:rPr>
        <w:t>by Bryan Peterson (Amphoto Books paperback, 2010)</w:t>
      </w:r>
      <w:r w:rsidRPr="009431B9">
        <w:rPr>
          <w:i/>
          <w:iCs/>
        </w:rPr>
        <w:t>.</w:t>
      </w:r>
      <w:r w:rsidRPr="009431B9">
        <w:t xml:space="preserve"> The </w:t>
      </w:r>
      <w:r w:rsidRPr="009431B9">
        <w:rPr>
          <w:i/>
        </w:rPr>
        <w:t>Digital Photography 1 on 1</w:t>
      </w:r>
      <w:r w:rsidRPr="009431B9">
        <w:t xml:space="preserve"> video series by Mark Wallace and the Flickr website will be useful reference resources. </w:t>
      </w:r>
      <w:r w:rsidRPr="009431B9">
        <w:rPr>
          <w:i/>
          <w:iCs/>
        </w:rPr>
        <w:t xml:space="preserve">Digital Photography for Dummies </w:t>
      </w:r>
      <w:r w:rsidRPr="009431B9">
        <w:t>by Julie Adair King (For Dummies paperback, 2012) is additionally recommended for those new to digital photography. Minimal computer skills and email are prerequisites.</w:t>
      </w:r>
    </w:p>
    <w:p w:rsidR="009431B9" w:rsidRPr="009431B9" w:rsidRDefault="009431B9" w:rsidP="009431B9">
      <w:pPr>
        <w:rPr>
          <w:b/>
          <w:color w:val="000000"/>
          <w:sz w:val="28"/>
          <w:szCs w:val="28"/>
        </w:rPr>
      </w:pPr>
    </w:p>
    <w:p w:rsidR="009431B9" w:rsidRPr="009431B9" w:rsidRDefault="009431B9" w:rsidP="009431B9">
      <w:pPr>
        <w:rPr>
          <w:b/>
          <w:color w:val="000000"/>
          <w:sz w:val="28"/>
          <w:szCs w:val="28"/>
        </w:rPr>
      </w:pPr>
      <w:r w:rsidRPr="009431B9">
        <w:rPr>
          <w:b/>
          <w:color w:val="000000"/>
          <w:sz w:val="28"/>
          <w:szCs w:val="28"/>
        </w:rPr>
        <w:t>#3911 The Writing Group</w:t>
      </w:r>
    </w:p>
    <w:p w:rsidR="009431B9" w:rsidRPr="009431B9" w:rsidRDefault="009431B9" w:rsidP="009431B9">
      <w:pPr>
        <w:rPr>
          <w:b/>
          <w:color w:val="000000"/>
        </w:rPr>
      </w:pPr>
      <w:r w:rsidRPr="009431B9">
        <w:rPr>
          <w:b/>
          <w:color w:val="000000"/>
        </w:rPr>
        <w:t>Tuesday, 1:30-3:30pm</w:t>
      </w:r>
    </w:p>
    <w:p w:rsidR="009431B9" w:rsidRPr="009431B9" w:rsidRDefault="009431B9" w:rsidP="009431B9">
      <w:pPr>
        <w:rPr>
          <w:b/>
          <w:bCs/>
          <w:color w:val="000000"/>
        </w:rPr>
      </w:pPr>
      <w:r w:rsidRPr="009431B9">
        <w:rPr>
          <w:b/>
          <w:color w:val="000000"/>
        </w:rPr>
        <w:t xml:space="preserve">Coordinators: Fran Markwardt, Fred Fulmer </w:t>
      </w:r>
    </w:p>
    <w:p w:rsidR="009431B9" w:rsidRPr="009431B9" w:rsidRDefault="009431B9" w:rsidP="009431B9">
      <w:pPr>
        <w:overflowPunct w:val="0"/>
        <w:autoSpaceDE w:val="0"/>
        <w:autoSpaceDN w:val="0"/>
        <w:adjustRightInd w:val="0"/>
        <w:textAlignment w:val="baseline"/>
        <w:rPr>
          <w:szCs w:val="20"/>
        </w:rPr>
      </w:pPr>
      <w:r w:rsidRPr="009431B9">
        <w:rPr>
          <w:szCs w:val="20"/>
        </w:rPr>
        <w:t>“Writing is an adventure,” said Winston Churchill.  E. L. Doctorow said, “Writing is an exploration.”  Franz Kafka said, “Writing is a sweet and wonderful reward.”</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Join The Writing Group to experience your unique writing adventure! Discover the pleasure of sharing your work with other OLLI writers, who will listen carefully and offer supportive critiques, comments or suggestions for improvement. Enjoy the “sweet reward” of reaching your writing goals! Each week we’ll bring to the study session something we’ve written (or rewritten) </w:t>
      </w:r>
      <w:r w:rsidRPr="009431B9">
        <w:rPr>
          <w:szCs w:val="20"/>
        </w:rPr>
        <w:lastRenderedPageBreak/>
        <w:t>on any subject, in any style – memoir, fiction, essay, prose or poetry, etc. – and read it aloud to the group. The environment we’ll create together will invite trust and discovery.</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rPr>
          <w:b/>
          <w:color w:val="000000"/>
        </w:rPr>
      </w:pPr>
      <w:r w:rsidRPr="009431B9">
        <w:rPr>
          <w:szCs w:val="20"/>
        </w:rPr>
        <w:t xml:space="preserve">Beginning writers are encouraged to join us.   </w:t>
      </w: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sz w:val="28"/>
          <w:szCs w:val="28"/>
        </w:rPr>
      </w:pPr>
      <w:r w:rsidRPr="009431B9">
        <w:rPr>
          <w:rFonts w:eastAsia="Calibri"/>
          <w:b/>
          <w:sz w:val="28"/>
          <w:szCs w:val="28"/>
        </w:rPr>
        <w:t>WEDNESDAY</w:t>
      </w:r>
    </w:p>
    <w:p w:rsidR="009431B9" w:rsidRPr="009431B9" w:rsidRDefault="009431B9" w:rsidP="009431B9">
      <w:pPr>
        <w:spacing w:line="276" w:lineRule="auto"/>
        <w:rPr>
          <w:rFonts w:eastAsia="Calibri"/>
          <w:b/>
        </w:rPr>
      </w:pPr>
    </w:p>
    <w:p w:rsidR="009431B9" w:rsidRPr="009431B9" w:rsidRDefault="009431B9" w:rsidP="009431B9">
      <w:pPr>
        <w:rPr>
          <w:b/>
          <w:color w:val="000000"/>
          <w:sz w:val="28"/>
          <w:szCs w:val="28"/>
        </w:rPr>
      </w:pPr>
      <w:r w:rsidRPr="009431B9">
        <w:rPr>
          <w:b/>
          <w:color w:val="000000"/>
          <w:sz w:val="28"/>
          <w:szCs w:val="28"/>
        </w:rPr>
        <w:t>#3912 The American Century</w:t>
      </w:r>
      <w:r w:rsidRPr="009431B9">
        <w:rPr>
          <w:b/>
          <w:i/>
          <w:color w:val="000000"/>
          <w:sz w:val="28"/>
          <w:szCs w:val="28"/>
        </w:rPr>
        <w:t xml:space="preserve"> </w:t>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t>NEW</w:t>
      </w:r>
    </w:p>
    <w:p w:rsidR="009431B9" w:rsidRPr="009431B9" w:rsidRDefault="009431B9" w:rsidP="009431B9">
      <w:pPr>
        <w:rPr>
          <w:b/>
          <w:color w:val="000000"/>
        </w:rPr>
      </w:pPr>
      <w:r w:rsidRPr="009431B9">
        <w:rPr>
          <w:b/>
          <w:color w:val="000000"/>
        </w:rPr>
        <w:t>Wednesday, 10am-noon</w:t>
      </w:r>
    </w:p>
    <w:p w:rsidR="009431B9" w:rsidRPr="009431B9" w:rsidRDefault="009431B9" w:rsidP="009431B9">
      <w:pPr>
        <w:rPr>
          <w:b/>
          <w:color w:val="000000"/>
        </w:rPr>
      </w:pPr>
      <w:r w:rsidRPr="009431B9">
        <w:rPr>
          <w:b/>
          <w:color w:val="000000"/>
        </w:rPr>
        <w:t xml:space="preserve">Coordinators: Richard Krantz, Bernie Hoffman </w:t>
      </w:r>
    </w:p>
    <w:p w:rsidR="009431B9" w:rsidRPr="009431B9" w:rsidRDefault="009431B9" w:rsidP="009431B9">
      <w:pPr>
        <w:rPr>
          <w:szCs w:val="20"/>
        </w:rPr>
      </w:pPr>
      <w:r w:rsidRPr="009431B9">
        <w:rPr>
          <w:szCs w:val="20"/>
        </w:rPr>
        <w:t xml:space="preserve">Writing in the February 1941 issue of  </w:t>
      </w:r>
      <w:r w:rsidRPr="009431B9">
        <w:rPr>
          <w:i/>
          <w:szCs w:val="20"/>
        </w:rPr>
        <w:t>Life Magazine</w:t>
      </w:r>
      <w:r w:rsidRPr="009431B9">
        <w:rPr>
          <w:szCs w:val="20"/>
        </w:rPr>
        <w:t xml:space="preserve">, editor and publisher Henry Luce coined the phrase American Century in calling for the United States to “assume unequivocally and permanently the mantle of global leadership.”  </w:t>
      </w:r>
      <w:proofErr w:type="gramStart"/>
      <w:r w:rsidRPr="009431B9">
        <w:rPr>
          <w:szCs w:val="20"/>
        </w:rPr>
        <w:t>To</w:t>
      </w:r>
      <w:proofErr w:type="gramEnd"/>
      <w:r w:rsidRPr="009431B9">
        <w:rPr>
          <w:szCs w:val="20"/>
        </w:rPr>
        <w:t xml:space="preserve"> many Americans, still mired in a depression and fearful of involvement in another European war this seemed preposterous, yet in just a few years’ time America did indeed become a global leader. </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overflowPunct w:val="0"/>
        <w:autoSpaceDE w:val="0"/>
        <w:autoSpaceDN w:val="0"/>
        <w:adjustRightInd w:val="0"/>
        <w:textAlignment w:val="baseline"/>
        <w:rPr>
          <w:b/>
          <w:color w:val="000000"/>
        </w:rPr>
      </w:pPr>
      <w:r w:rsidRPr="009431B9">
        <w:rPr>
          <w:szCs w:val="20"/>
        </w:rPr>
        <w:t xml:space="preserve">It is only now when the American Century seems to be descending that the implications of what it entailed are fully realized. </w:t>
      </w:r>
      <w:r w:rsidRPr="009431B9">
        <w:rPr>
          <w:i/>
          <w:szCs w:val="20"/>
        </w:rPr>
        <w:t>The Short American Century, a Postmortem</w:t>
      </w:r>
      <w:r w:rsidRPr="009431B9">
        <w:rPr>
          <w:szCs w:val="20"/>
        </w:rPr>
        <w:t>, edited by Andrew Bacevich (Harvard University Press hardcover, 2012) will serve as our guide as we look back on this era, or forward as some might suggest, to its accomplishments, its failures and what it has meant for the American people. We hope you can join us for an introspective analysis of a time in history that we have all experienced.</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#3913 Art in the Twenty-First Century</w:t>
      </w:r>
    </w:p>
    <w:p w:rsidR="009431B9" w:rsidRPr="009431B9" w:rsidRDefault="009431B9" w:rsidP="009431B9">
      <w:pPr>
        <w:rPr>
          <w:b/>
          <w:color w:val="000000"/>
        </w:rPr>
      </w:pPr>
      <w:r w:rsidRPr="009431B9">
        <w:rPr>
          <w:b/>
          <w:color w:val="000000"/>
        </w:rPr>
        <w:t>Wednesday, 10am-noon</w:t>
      </w:r>
    </w:p>
    <w:p w:rsidR="009431B9" w:rsidRPr="009431B9" w:rsidRDefault="009431B9" w:rsidP="009431B9">
      <w:pPr>
        <w:rPr>
          <w:b/>
          <w:color w:val="000000"/>
        </w:rPr>
      </w:pPr>
      <w:r w:rsidRPr="009431B9">
        <w:rPr>
          <w:b/>
          <w:color w:val="000000"/>
        </w:rPr>
        <w:t xml:space="preserve">Coordinators: Lois Gordon, Russ Lyman </w:t>
      </w:r>
    </w:p>
    <w:p w:rsidR="009431B9" w:rsidRPr="009431B9" w:rsidRDefault="009431B9" w:rsidP="009431B9">
      <w:pPr>
        <w:overflowPunct w:val="0"/>
        <w:autoSpaceDE w:val="0"/>
        <w:autoSpaceDN w:val="0"/>
        <w:adjustRightInd w:val="0"/>
        <w:textAlignment w:val="baseline"/>
      </w:pPr>
      <w:r w:rsidRPr="009431B9">
        <w:t xml:space="preserve">Artists today engage their audiences in vital and surprising new ways, using an enormous variety of media, and drawing on sources ranging from pop culture to ethnic heritage, classical models, and deeply felt personal life experiences. We will explore the work of selected artists who represent a cross-section of artistic practices and philosophies current today — tradition-based painting and sculpture, conceptual art, installation, performance and more — seeking to understand their work as well as gain insight into their sources of inspiration and creative processes.  As a basis for doing so, we will also explore the history and development of conceptual art — from its inspiration in the work of Duchamp and the Dada movement; through its development by Kosuth, Weiner, John Cage, Yoko Ono, Maciunas, Fluxus and the early performance artists; to the present as seen in the work of Baldessari, Kelley and Abramovic, among many others.  </w:t>
      </w:r>
    </w:p>
    <w:p w:rsidR="009431B9" w:rsidRP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r w:rsidRPr="009431B9">
        <w:t>The only prerequisite for this adventure through the world of contemporary art is an open mind. Our goal will be to explore the breadth of artistic practices current today in order to develop a greater understanding of the nature and purposes of art in the twenty-first century, and thus enhance our enjoyment of the art of our times.</w:t>
      </w:r>
    </w:p>
    <w:p w:rsidR="009431B9" w:rsidRDefault="009431B9" w:rsidP="009431B9">
      <w:pPr>
        <w:overflowPunct w:val="0"/>
        <w:autoSpaceDE w:val="0"/>
        <w:autoSpaceDN w:val="0"/>
        <w:adjustRightInd w:val="0"/>
        <w:textAlignment w:val="baseline"/>
      </w:pPr>
    </w:p>
    <w:p w:rsidR="009431B9" w:rsidRPr="009431B9" w:rsidRDefault="009431B9" w:rsidP="009431B9">
      <w:pPr>
        <w:overflowPunct w:val="0"/>
        <w:autoSpaceDE w:val="0"/>
        <w:autoSpaceDN w:val="0"/>
        <w:adjustRightInd w:val="0"/>
        <w:textAlignment w:val="baseline"/>
      </w:pPr>
    </w:p>
    <w:p w:rsidR="009431B9" w:rsidRPr="009431B9" w:rsidRDefault="009431B9" w:rsidP="009431B9">
      <w:pPr>
        <w:rPr>
          <w:b/>
          <w:color w:val="000000"/>
          <w:sz w:val="28"/>
          <w:szCs w:val="28"/>
        </w:rPr>
      </w:pPr>
      <w:r w:rsidRPr="009431B9">
        <w:rPr>
          <w:b/>
          <w:color w:val="000000"/>
          <w:sz w:val="28"/>
          <w:szCs w:val="28"/>
        </w:rPr>
        <w:lastRenderedPageBreak/>
        <w:t xml:space="preserve">#3914 </w:t>
      </w:r>
      <w:r w:rsidRPr="009431B9">
        <w:rPr>
          <w:b/>
          <w:i/>
          <w:color w:val="000000"/>
          <w:sz w:val="28"/>
          <w:szCs w:val="28"/>
        </w:rPr>
        <w:t xml:space="preserve">Devil in the White City </w:t>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t>NEW</w:t>
      </w:r>
    </w:p>
    <w:p w:rsidR="009431B9" w:rsidRPr="009431B9" w:rsidRDefault="009431B9" w:rsidP="009431B9">
      <w:pPr>
        <w:rPr>
          <w:b/>
          <w:color w:val="000000"/>
        </w:rPr>
      </w:pPr>
      <w:r w:rsidRPr="009431B9">
        <w:rPr>
          <w:b/>
          <w:color w:val="000000"/>
        </w:rPr>
        <w:t>Wednesday, 10am-noon (12 sessions, no class May 29 &amp; June 5)</w:t>
      </w:r>
    </w:p>
    <w:p w:rsidR="009431B9" w:rsidRPr="009431B9" w:rsidRDefault="009431B9" w:rsidP="009431B9">
      <w:pPr>
        <w:rPr>
          <w:b/>
          <w:bCs/>
          <w:color w:val="000000"/>
        </w:rPr>
      </w:pPr>
      <w:r w:rsidRPr="009431B9">
        <w:rPr>
          <w:b/>
          <w:color w:val="000000"/>
        </w:rPr>
        <w:t xml:space="preserve">Coordinators: Vera Antoniadis, Jean Schwartz </w:t>
      </w:r>
    </w:p>
    <w:p w:rsidR="009431B9" w:rsidRPr="009431B9" w:rsidRDefault="009431B9" w:rsidP="009431B9">
      <w:pPr>
        <w:overflowPunct w:val="0"/>
        <w:autoSpaceDE w:val="0"/>
        <w:autoSpaceDN w:val="0"/>
        <w:adjustRightInd w:val="0"/>
        <w:textAlignment w:val="baseline"/>
        <w:rPr>
          <w:szCs w:val="20"/>
        </w:rPr>
      </w:pPr>
      <w:r w:rsidRPr="009431B9">
        <w:rPr>
          <w:szCs w:val="20"/>
        </w:rPr>
        <w:t>The setting is Chicago, in the last decade of the 19</w:t>
      </w:r>
      <w:r w:rsidRPr="009431B9">
        <w:rPr>
          <w:szCs w:val="20"/>
          <w:vertAlign w:val="superscript"/>
        </w:rPr>
        <w:t>th</w:t>
      </w:r>
      <w:r w:rsidRPr="009431B9">
        <w:rPr>
          <w:szCs w:val="20"/>
        </w:rPr>
        <w:t xml:space="preserve"> century. The mega city’s civic leaders are ecstatic that their city has been named to host a World’s Fair to commemorate the 400</w:t>
      </w:r>
      <w:r w:rsidRPr="009431B9">
        <w:rPr>
          <w:szCs w:val="20"/>
          <w:vertAlign w:val="superscript"/>
        </w:rPr>
        <w:t>th</w:t>
      </w:r>
      <w:r w:rsidRPr="009431B9">
        <w:rPr>
          <w:szCs w:val="20"/>
        </w:rPr>
        <w:t xml:space="preserve"> anniversary of Columbus’s discovery of America. Erik Larson, in </w:t>
      </w:r>
      <w:r w:rsidRPr="009431B9">
        <w:rPr>
          <w:i/>
          <w:szCs w:val="20"/>
        </w:rPr>
        <w:t xml:space="preserve">Devil in the White City: Murder, Magic, and Madness at the Fair that Changed America </w:t>
      </w:r>
      <w:r w:rsidRPr="009431B9">
        <w:rPr>
          <w:szCs w:val="20"/>
        </w:rPr>
        <w:t>(Vintage paperback, 2004)</w:t>
      </w:r>
      <w:r w:rsidRPr="009431B9">
        <w:rPr>
          <w:i/>
          <w:szCs w:val="20"/>
        </w:rPr>
        <w:t xml:space="preserve"> </w:t>
      </w:r>
      <w:r w:rsidRPr="009431B9">
        <w:rPr>
          <w:szCs w:val="20"/>
        </w:rPr>
        <w:t>details this prodigious undertaking that resulted in a spectacular fair. Larson’s gripping narrative revolves around two men: Daniel Burnham and H.H. Holmes. Burnham was the administrative genius who directed the completion, in twenty- eight months, of the construction of 200 exhibition buildings in a beautiful park setting. The architecture, inventions, consumer products and extraordinary displays amazed everyone. But the setting, the futuristic “White City”, dazzled fair goers and marked the beginning of the City Beautiful Movement, and the heretofore unknown profession of city planner. H.H. Holmes, the other individual whose story is paired with Burnham’s, was a serial killer. He came to Chicago to use the fair to lure his victims to their death.</w:t>
      </w: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 </w:t>
      </w:r>
    </w:p>
    <w:p w:rsidR="009431B9" w:rsidRPr="009431B9" w:rsidRDefault="009431B9" w:rsidP="009431B9">
      <w:pPr>
        <w:overflowPunct w:val="0"/>
        <w:autoSpaceDE w:val="0"/>
        <w:autoSpaceDN w:val="0"/>
        <w:adjustRightInd w:val="0"/>
        <w:textAlignment w:val="baseline"/>
        <w:rPr>
          <w:szCs w:val="20"/>
        </w:rPr>
      </w:pPr>
      <w:r w:rsidRPr="009431B9">
        <w:rPr>
          <w:szCs w:val="20"/>
        </w:rPr>
        <w:t>Included in this course will be two videos: a full length documentary on the World’s Fair, and PBS’s look at Daniel Burnham as the visionary city planner. Also scheduled will be a Chicago History Museum tour where we will learn about the devilish doings of H.H. Holmes as we explore the Columbian Exposition. Details and cost of tour will be discussed in the beginning sessions of the study group. Join us for our first study group based on Eric Larson books.</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rPr>
          <w:b/>
          <w:color w:val="000000"/>
          <w:sz w:val="28"/>
          <w:szCs w:val="28"/>
        </w:rPr>
      </w:pPr>
      <w:r w:rsidRPr="009431B9">
        <w:rPr>
          <w:b/>
          <w:color w:val="000000"/>
        </w:rPr>
        <w:t>#</w:t>
      </w:r>
      <w:r w:rsidRPr="009431B9">
        <w:rPr>
          <w:b/>
          <w:color w:val="000000"/>
          <w:sz w:val="28"/>
          <w:szCs w:val="28"/>
        </w:rPr>
        <w:t>3915 Foreign Affairs</w:t>
      </w:r>
    </w:p>
    <w:p w:rsidR="009431B9" w:rsidRPr="009431B9" w:rsidRDefault="009431B9" w:rsidP="009431B9">
      <w:pPr>
        <w:rPr>
          <w:b/>
          <w:color w:val="000000"/>
        </w:rPr>
      </w:pPr>
      <w:r w:rsidRPr="009431B9">
        <w:rPr>
          <w:b/>
          <w:color w:val="000000"/>
        </w:rPr>
        <w:t>Wednesday, 10am-noon</w:t>
      </w:r>
    </w:p>
    <w:p w:rsidR="009431B9" w:rsidRPr="009431B9" w:rsidRDefault="009431B9" w:rsidP="009431B9">
      <w:pPr>
        <w:rPr>
          <w:rFonts w:eastAsia="Calibri"/>
          <w:b/>
        </w:rPr>
      </w:pPr>
      <w:r w:rsidRPr="009431B9">
        <w:rPr>
          <w:rFonts w:eastAsia="Calibri"/>
          <w:b/>
        </w:rPr>
        <w:t>Coordinators: Scott Morgan, Chris Beardsley, Maggie Wilson</w:t>
      </w:r>
    </w:p>
    <w:p w:rsidR="009431B9" w:rsidRPr="009431B9" w:rsidRDefault="009431B9" w:rsidP="009431B9">
      <w:pPr>
        <w:rPr>
          <w:rFonts w:eastAsia="ヒラギノ角ゴ Pro W3"/>
          <w:color w:val="000000"/>
        </w:rPr>
      </w:pPr>
      <w:r w:rsidRPr="009431B9">
        <w:rPr>
          <w:rFonts w:eastAsia="ヒラギノ角ゴ Pro W3"/>
          <w:color w:val="000000"/>
        </w:rPr>
        <w:t>The world we live in is complex and changing rapidly. Major issues like armed</w:t>
      </w:r>
      <w:r w:rsidR="004401A7">
        <w:rPr>
          <w:rFonts w:eastAsia="ヒラギノ角ゴ Pro W3"/>
          <w:color w:val="000000"/>
        </w:rPr>
        <w:t xml:space="preserve"> </w:t>
      </w:r>
      <w:r w:rsidRPr="009431B9">
        <w:rPr>
          <w:rFonts w:eastAsia="ヒラギノ角ゴ Pro W3"/>
          <w:color w:val="000000"/>
        </w:rPr>
        <w:t>conflict, national defense, religious movements, human rights and economic crises are being addressed by individuals, communities, nations and global institutions. The objective of this class is to provide a lively, supportive forum for participants to learn about and discuss global issues and how U.S. foreign policy can address them.</w:t>
      </w:r>
    </w:p>
    <w:p w:rsidR="009431B9" w:rsidRPr="009431B9" w:rsidRDefault="009431B9" w:rsidP="009431B9">
      <w:pPr>
        <w:rPr>
          <w:rFonts w:eastAsia="ヒラギノ角ゴ Pro W3"/>
          <w:color w:val="000000"/>
        </w:rPr>
      </w:pPr>
    </w:p>
    <w:p w:rsidR="009431B9" w:rsidRPr="009431B9" w:rsidRDefault="009431B9" w:rsidP="009431B9">
      <w:pPr>
        <w:rPr>
          <w:rFonts w:eastAsia="ヒラギノ角ゴ Pro W3"/>
          <w:color w:val="000000"/>
        </w:rPr>
      </w:pPr>
      <w:r w:rsidRPr="009431B9">
        <w:rPr>
          <w:rFonts w:eastAsia="ヒラギノ角ゴ Pro W3"/>
          <w:color w:val="000000"/>
        </w:rPr>
        <w:t xml:space="preserve">Each week’s discussion focuses on an essay from a recent issue of </w:t>
      </w:r>
      <w:r w:rsidRPr="009431B9">
        <w:rPr>
          <w:rFonts w:eastAsia="ヒラギノ角ゴ Pro W3"/>
          <w:i/>
          <w:color w:val="000000"/>
        </w:rPr>
        <w:t>Foreign Affairs</w:t>
      </w:r>
      <w:r w:rsidRPr="009431B9">
        <w:rPr>
          <w:rFonts w:eastAsia="ヒラギノ角ゴ Pro W3"/>
          <w:color w:val="000000"/>
        </w:rPr>
        <w:t xml:space="preserve"> and is often supplemented by material from The Bookings Institution, The Council on Foreign Relations, Chatham House and other sources. The week’s discussion leader chooses the discussion topic, seeks out materials that examine it, and provides a few open-ended questions to organize our discussion. This study group is limited in size and provides each participant an opportunity to explore topics of interest. Participants should have a subscription to </w:t>
      </w:r>
      <w:r w:rsidRPr="009431B9">
        <w:rPr>
          <w:rFonts w:eastAsia="ヒラギノ角ゴ Pro W3"/>
          <w:i/>
          <w:color w:val="000000"/>
        </w:rPr>
        <w:t>Foreign Affairs</w:t>
      </w:r>
      <w:r w:rsidRPr="009431B9">
        <w:rPr>
          <w:rFonts w:eastAsia="ヒラギノ角ゴ Pro W3"/>
          <w:color w:val="000000"/>
        </w:rPr>
        <w:t xml:space="preserve"> and register for that magazine’s weekly newsletter. Subscriptions to </w:t>
      </w:r>
      <w:r w:rsidRPr="009431B9">
        <w:rPr>
          <w:rFonts w:eastAsia="ヒラギノ角ゴ Pro W3"/>
          <w:i/>
          <w:color w:val="000000"/>
        </w:rPr>
        <w:t>Foreign Affairs</w:t>
      </w:r>
      <w:r w:rsidRPr="009431B9">
        <w:rPr>
          <w:rFonts w:eastAsia="ヒラギノ角ゴ Pro W3"/>
          <w:color w:val="000000"/>
        </w:rPr>
        <w:t xml:space="preserve"> are available to OLLI members at a low student rate. To be a full participant, you should also be able to use email, open email attachments and have access the web.</w:t>
      </w:r>
    </w:p>
    <w:p w:rsidR="009431B9" w:rsidRPr="009431B9" w:rsidRDefault="009431B9" w:rsidP="009431B9">
      <w:pPr>
        <w:rPr>
          <w:rFonts w:eastAsia="ヒラギノ角ゴ Pro W3"/>
          <w:color w:val="000000"/>
        </w:rPr>
      </w:pPr>
    </w:p>
    <w:p w:rsidR="009431B9" w:rsidRPr="009431B9" w:rsidRDefault="009431B9" w:rsidP="009431B9">
      <w:pPr>
        <w:rPr>
          <w:rFonts w:eastAsia="ヒラギノ角ゴ Pro W3"/>
          <w:color w:val="000000"/>
        </w:rPr>
      </w:pPr>
      <w:r w:rsidRPr="009431B9">
        <w:rPr>
          <w:rFonts w:eastAsia="ヒラギノ角ゴ Pro W3"/>
          <w:color w:val="000000"/>
        </w:rPr>
        <w:t>We look forward to discussing many exciting topics, so please join us!</w:t>
      </w:r>
    </w:p>
    <w:p w:rsidR="009431B9" w:rsidRDefault="009431B9" w:rsidP="009431B9"/>
    <w:p w:rsidR="009431B9" w:rsidRDefault="009431B9" w:rsidP="009431B9"/>
    <w:p w:rsidR="009431B9" w:rsidRPr="009431B9" w:rsidRDefault="009431B9" w:rsidP="009431B9"/>
    <w:p w:rsidR="009431B9" w:rsidRPr="009431B9" w:rsidRDefault="009431B9" w:rsidP="009431B9">
      <w:pPr>
        <w:rPr>
          <w:b/>
          <w:color w:val="000000"/>
          <w:sz w:val="28"/>
          <w:szCs w:val="28"/>
        </w:rPr>
      </w:pPr>
      <w:r w:rsidRPr="009431B9">
        <w:rPr>
          <w:b/>
          <w:color w:val="000000"/>
          <w:sz w:val="28"/>
          <w:szCs w:val="28"/>
        </w:rPr>
        <w:lastRenderedPageBreak/>
        <w:t>#3916 Like Suspense? Go Against the Master Alfred Hitchcock</w:t>
      </w:r>
    </w:p>
    <w:p w:rsidR="009431B9" w:rsidRPr="009431B9" w:rsidRDefault="009431B9" w:rsidP="009431B9">
      <w:pPr>
        <w:rPr>
          <w:b/>
          <w:color w:val="000000"/>
        </w:rPr>
      </w:pPr>
      <w:r w:rsidRPr="009431B9">
        <w:rPr>
          <w:b/>
          <w:color w:val="000000"/>
        </w:rPr>
        <w:t>Wednesday, 9:30am-12:30pm</w:t>
      </w:r>
    </w:p>
    <w:p w:rsidR="009431B9" w:rsidRPr="009431B9" w:rsidRDefault="009431B9" w:rsidP="009431B9">
      <w:pPr>
        <w:rPr>
          <w:b/>
          <w:bCs/>
          <w:color w:val="000000"/>
        </w:rPr>
      </w:pPr>
      <w:r w:rsidRPr="009431B9">
        <w:rPr>
          <w:b/>
          <w:color w:val="000000"/>
        </w:rPr>
        <w:t xml:space="preserve">Coordinator: Les Reiter </w:t>
      </w:r>
    </w:p>
    <w:p w:rsidR="009431B9" w:rsidRPr="009431B9" w:rsidRDefault="009431B9" w:rsidP="009431B9">
      <w:pPr>
        <w:overflowPunct w:val="0"/>
        <w:autoSpaceDE w:val="0"/>
        <w:autoSpaceDN w:val="0"/>
        <w:adjustRightInd w:val="0"/>
        <w:textAlignment w:val="baseline"/>
        <w:rPr>
          <w:color w:val="000000"/>
          <w:sz w:val="20"/>
          <w:szCs w:val="20"/>
        </w:rPr>
      </w:pPr>
      <w:r w:rsidRPr="009431B9">
        <w:rPr>
          <w:szCs w:val="20"/>
        </w:rPr>
        <w:t xml:space="preserve">If you like mystery and suspense then this is for you. You will also have your chance to match wits with the master of terror and suspense Alfred Hitchcock. We will view sixteen of his movies, Including </w:t>
      </w:r>
      <w:r w:rsidRPr="009431B9">
        <w:rPr>
          <w:i/>
          <w:szCs w:val="20"/>
        </w:rPr>
        <w:t>Secret Agent</w:t>
      </w:r>
      <w:r w:rsidRPr="009431B9">
        <w:rPr>
          <w:szCs w:val="20"/>
        </w:rPr>
        <w:t xml:space="preserve"> (1934) starring Peter Lorre, </w:t>
      </w:r>
      <w:r w:rsidRPr="009431B9">
        <w:rPr>
          <w:i/>
          <w:szCs w:val="20"/>
        </w:rPr>
        <w:t>Jamaica Inn</w:t>
      </w:r>
      <w:r w:rsidRPr="009431B9">
        <w:rPr>
          <w:szCs w:val="20"/>
        </w:rPr>
        <w:t xml:space="preserve"> (1939) starring Charles Laughton, </w:t>
      </w:r>
      <w:r w:rsidRPr="009431B9">
        <w:rPr>
          <w:i/>
          <w:szCs w:val="20"/>
        </w:rPr>
        <w:t>Blackmail</w:t>
      </w:r>
      <w:r w:rsidRPr="009431B9">
        <w:rPr>
          <w:szCs w:val="20"/>
        </w:rPr>
        <w:t xml:space="preserve"> (1929), and </w:t>
      </w:r>
      <w:r w:rsidRPr="009431B9">
        <w:rPr>
          <w:i/>
          <w:szCs w:val="20"/>
        </w:rPr>
        <w:t>The Man Who Knew Too Much</w:t>
      </w:r>
      <w:r w:rsidRPr="009431B9">
        <w:rPr>
          <w:szCs w:val="20"/>
        </w:rPr>
        <w:t xml:space="preserve"> (1934). About 10 minutes before the end of the movie it will be paused and you will have an opportunity to discuss how you think the story will end. We will then watch the end and see if you are able to match wits with the master of suspense and figure out the end. Is your ending better than his? As Hitchcock says, </w:t>
      </w:r>
      <w:r w:rsidRPr="009431B9">
        <w:t>“</w:t>
      </w:r>
      <w:r w:rsidRPr="009431B9">
        <w:rPr>
          <w:color w:val="000000"/>
        </w:rPr>
        <w:t>There is no terror in the bang, only in the anticipation of it.”</w:t>
      </w:r>
    </w:p>
    <w:p w:rsidR="009431B9" w:rsidRPr="009431B9" w:rsidRDefault="009431B9" w:rsidP="009431B9">
      <w:pPr>
        <w:rPr>
          <w:b/>
          <w:color w:val="000000"/>
        </w:rPr>
      </w:pPr>
    </w:p>
    <w:p w:rsidR="009431B9" w:rsidRPr="009431B9" w:rsidRDefault="009431B9" w:rsidP="009431B9">
      <w:pPr>
        <w:rPr>
          <w:b/>
          <w:color w:val="000000"/>
          <w:sz w:val="28"/>
          <w:szCs w:val="28"/>
        </w:rPr>
      </w:pPr>
      <w:r w:rsidRPr="009431B9">
        <w:rPr>
          <w:b/>
          <w:color w:val="000000"/>
          <w:sz w:val="28"/>
          <w:szCs w:val="28"/>
        </w:rPr>
        <w:t xml:space="preserve">#3917 </w:t>
      </w:r>
      <w:r w:rsidRPr="009431B9">
        <w:rPr>
          <w:b/>
          <w:i/>
          <w:color w:val="000000"/>
          <w:sz w:val="28"/>
          <w:szCs w:val="28"/>
        </w:rPr>
        <w:t>The New Yorker</w:t>
      </w:r>
      <w:r w:rsidRPr="009431B9">
        <w:rPr>
          <w:b/>
          <w:color w:val="000000"/>
          <w:sz w:val="28"/>
          <w:szCs w:val="28"/>
        </w:rPr>
        <w:t>, Wednesday</w:t>
      </w:r>
    </w:p>
    <w:p w:rsidR="009431B9" w:rsidRPr="009431B9" w:rsidRDefault="009431B9" w:rsidP="009431B9">
      <w:pPr>
        <w:rPr>
          <w:b/>
          <w:color w:val="000000"/>
        </w:rPr>
      </w:pPr>
      <w:r w:rsidRPr="009431B9">
        <w:rPr>
          <w:b/>
          <w:color w:val="000000"/>
        </w:rPr>
        <w:t>Wednesday, 10am-noon</w:t>
      </w:r>
    </w:p>
    <w:p w:rsidR="009431B9" w:rsidRPr="009431B9" w:rsidRDefault="009431B9" w:rsidP="009431B9">
      <w:pPr>
        <w:spacing w:line="276" w:lineRule="auto"/>
        <w:rPr>
          <w:b/>
          <w:bCs/>
          <w:color w:val="000000"/>
        </w:rPr>
      </w:pPr>
      <w:r w:rsidRPr="009431B9">
        <w:rPr>
          <w:b/>
          <w:color w:val="000000"/>
        </w:rPr>
        <w:t>Coordinators: Katherine Nicklin, Mary Jo Huck</w:t>
      </w:r>
    </w:p>
    <w:p w:rsidR="009431B9" w:rsidRPr="009431B9" w:rsidRDefault="009431B9" w:rsidP="009431B9">
      <w:pPr>
        <w:overflowPunct w:val="0"/>
        <w:autoSpaceDE w:val="0"/>
        <w:autoSpaceDN w:val="0"/>
        <w:adjustRightInd w:val="0"/>
        <w:textAlignment w:val="baseline"/>
        <w:rPr>
          <w:color w:val="000000"/>
        </w:rPr>
      </w:pPr>
      <w:r w:rsidRPr="009431B9">
        <w:rPr>
          <w:color w:val="000000"/>
        </w:rPr>
        <w:t xml:space="preserve">Inside its famous covers and beyond the cartoons, </w:t>
      </w:r>
      <w:r w:rsidRPr="009431B9">
        <w:rPr>
          <w:i/>
          <w:color w:val="000000"/>
        </w:rPr>
        <w:t>The New Yorker</w:t>
      </w:r>
      <w:r w:rsidRPr="009431B9">
        <w:rPr>
          <w:color w:val="000000"/>
        </w:rPr>
        <w:t xml:space="preserve"> magazine is dedicated to quality, topical writings, and ideas. Our peer-led group discussions will be as varied as the contents of this distinguished magazine. Join us as we explore art, technology, politics, personalities, medicine, movies, fiction, fashion, culture and commentary. You will find your view of today’s world expanded. You must have a current subscription of </w:t>
      </w:r>
      <w:r w:rsidRPr="009431B9">
        <w:rPr>
          <w:i/>
          <w:color w:val="000000"/>
        </w:rPr>
        <w:t>The New Yorker</w:t>
      </w:r>
      <w:r w:rsidRPr="009431B9">
        <w:rPr>
          <w:color w:val="000000"/>
        </w:rPr>
        <w:t xml:space="preserve"> magazine (student rate available) and a willingness to lead a discussion during the semester.</w:t>
      </w:r>
    </w:p>
    <w:p w:rsidR="009431B9" w:rsidRPr="009431B9" w:rsidRDefault="009431B9" w:rsidP="009431B9">
      <w:pPr>
        <w:spacing w:line="276" w:lineRule="auto"/>
        <w:rPr>
          <w:b/>
          <w:bCs/>
          <w:color w:val="000000"/>
        </w:rPr>
      </w:pPr>
    </w:p>
    <w:p w:rsidR="009431B9" w:rsidRPr="009431B9" w:rsidRDefault="009431B9" w:rsidP="009431B9">
      <w:pPr>
        <w:rPr>
          <w:b/>
          <w:color w:val="000000"/>
          <w:sz w:val="28"/>
          <w:szCs w:val="28"/>
        </w:rPr>
      </w:pPr>
      <w:r w:rsidRPr="009431B9">
        <w:rPr>
          <w:b/>
          <w:color w:val="000000"/>
          <w:sz w:val="28"/>
          <w:szCs w:val="28"/>
        </w:rPr>
        <w:t>#3918 The Saga of the Higgs Boson</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Wednesday, 10am-noon</w:t>
      </w:r>
    </w:p>
    <w:p w:rsidR="009431B9" w:rsidRPr="009431B9" w:rsidRDefault="009431B9" w:rsidP="009431B9">
      <w:pPr>
        <w:spacing w:line="276" w:lineRule="auto"/>
        <w:rPr>
          <w:b/>
          <w:color w:val="000000"/>
        </w:rPr>
      </w:pPr>
      <w:r w:rsidRPr="009431B9">
        <w:rPr>
          <w:b/>
          <w:color w:val="000000"/>
        </w:rPr>
        <w:t>Coordinators: Arthur Goldman, David Hughes</w:t>
      </w: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Scientists have just announced a historic discovery on par with the splitting of the atom: the Higgs boson, the key to understanding why mass exists, has been found. The Higgs boson is the particle that more than six thousand scientists have been looking for using the Large Hadron Collider, the </w:t>
      </w:r>
      <w:proofErr w:type="gramStart"/>
      <w:r w:rsidRPr="009431B9">
        <w:rPr>
          <w:szCs w:val="20"/>
        </w:rPr>
        <w:t>world's</w:t>
      </w:r>
      <w:proofErr w:type="gramEnd"/>
      <w:r w:rsidRPr="009431B9">
        <w:rPr>
          <w:szCs w:val="20"/>
        </w:rPr>
        <w:t xml:space="preserve"> largest and highest energy particle accelerator. What is so special about the Higgs boson? Let's take a look behind the headlines and find out. To provide us with answers we have enlisted Sean Carroll, renowned theoretical physicist and author, who has just published </w:t>
      </w:r>
      <w:r w:rsidRPr="009431B9">
        <w:rPr>
          <w:i/>
          <w:szCs w:val="20"/>
        </w:rPr>
        <w:t>The Particle at the End of the Universe: How the Hunt for the Higgs Boson Leads Us to the End of a New World</w:t>
      </w:r>
      <w:r w:rsidRPr="009431B9">
        <w:rPr>
          <w:szCs w:val="20"/>
        </w:rPr>
        <w:t xml:space="preserve"> (Dutton Adult hardcover, 2012), which not only explains the importance of the Higgs boson but also the Large Hadron Collider project itself.</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Carroll has written this for general audiences; he will take us on a back-and-forth journey through the ideas behind the Higgs mechanism and the experimental quest to discover the boson. </w:t>
      </w:r>
    </w:p>
    <w:p w:rsidR="009431B9" w:rsidRPr="009431B9" w:rsidRDefault="009431B9" w:rsidP="009431B9">
      <w:pPr>
        <w:spacing w:line="276" w:lineRule="auto"/>
        <w:rPr>
          <w:szCs w:val="20"/>
        </w:rPr>
      </w:pPr>
      <w:r w:rsidRPr="009431B9">
        <w:rPr>
          <w:szCs w:val="20"/>
        </w:rPr>
        <w:t>Join us at the cutting edge to learn about one of the great scientific achievements of our time.</w:t>
      </w:r>
    </w:p>
    <w:p w:rsidR="009431B9" w:rsidRDefault="009431B9" w:rsidP="009431B9">
      <w:pPr>
        <w:rPr>
          <w:b/>
          <w:color w:val="000000"/>
        </w:rPr>
      </w:pPr>
    </w:p>
    <w:p w:rsidR="009431B9" w:rsidRDefault="009431B9" w:rsidP="009431B9">
      <w:pPr>
        <w:rPr>
          <w:b/>
          <w:color w:val="000000"/>
        </w:rPr>
      </w:pPr>
    </w:p>
    <w:p w:rsidR="009431B9" w:rsidRDefault="009431B9" w:rsidP="009431B9">
      <w:pPr>
        <w:rPr>
          <w:b/>
          <w:color w:val="000000"/>
        </w:rPr>
      </w:pPr>
    </w:p>
    <w:p w:rsidR="009431B9" w:rsidRDefault="009431B9" w:rsidP="009431B9">
      <w:pPr>
        <w:rPr>
          <w:b/>
          <w:color w:val="000000"/>
        </w:rPr>
      </w:pPr>
    </w:p>
    <w:p w:rsidR="009431B9" w:rsidRDefault="009431B9" w:rsidP="009431B9">
      <w:pPr>
        <w:rPr>
          <w:b/>
          <w:color w:val="000000"/>
        </w:rPr>
      </w:pPr>
    </w:p>
    <w:p w:rsidR="009431B9" w:rsidRDefault="009431B9" w:rsidP="009431B9">
      <w:pPr>
        <w:rPr>
          <w:b/>
          <w:color w:val="000000"/>
        </w:rPr>
      </w:pPr>
    </w:p>
    <w:p w:rsidR="009431B9" w:rsidRPr="009431B9" w:rsidRDefault="009431B9" w:rsidP="009431B9">
      <w:pPr>
        <w:rPr>
          <w:b/>
          <w:color w:val="000000"/>
        </w:rPr>
      </w:pPr>
    </w:p>
    <w:p w:rsidR="009431B9" w:rsidRPr="009431B9" w:rsidRDefault="009431B9" w:rsidP="009431B9">
      <w:pPr>
        <w:rPr>
          <w:b/>
          <w:color w:val="000000"/>
          <w:sz w:val="28"/>
          <w:szCs w:val="28"/>
        </w:rPr>
      </w:pPr>
      <w:r w:rsidRPr="009431B9">
        <w:rPr>
          <w:b/>
          <w:color w:val="000000"/>
          <w:sz w:val="28"/>
          <w:szCs w:val="28"/>
        </w:rPr>
        <w:lastRenderedPageBreak/>
        <w:t>#3919 The Ambidextrous Universe</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Wednesday 1:30-3:30pm (13 sessions, no class June 5)</w:t>
      </w:r>
    </w:p>
    <w:p w:rsidR="009431B9" w:rsidRPr="009431B9" w:rsidRDefault="009431B9" w:rsidP="009431B9">
      <w:pPr>
        <w:rPr>
          <w:b/>
          <w:bCs/>
          <w:color w:val="000000"/>
        </w:rPr>
      </w:pPr>
      <w:r w:rsidRPr="009431B9">
        <w:rPr>
          <w:b/>
          <w:color w:val="000000"/>
        </w:rPr>
        <w:t xml:space="preserve">Coordinators: David Haeckel, Warren Ruby </w:t>
      </w:r>
    </w:p>
    <w:p w:rsidR="009431B9" w:rsidRPr="009431B9" w:rsidRDefault="009431B9" w:rsidP="009431B9">
      <w:pPr>
        <w:overflowPunct w:val="0"/>
        <w:autoSpaceDE w:val="0"/>
        <w:autoSpaceDN w:val="0"/>
        <w:adjustRightInd w:val="0"/>
        <w:rPr>
          <w:szCs w:val="20"/>
        </w:rPr>
      </w:pPr>
      <w:r w:rsidRPr="009431B9">
        <w:rPr>
          <w:szCs w:val="20"/>
        </w:rPr>
        <w:t>Are you right-handed? Left-handed? Ambidextrous? Did you know that scientists also find the phenomenon of handedness in biology, chemistry, nuclear physics and cosmology?</w:t>
      </w:r>
    </w:p>
    <w:p w:rsidR="009431B9" w:rsidRPr="009431B9" w:rsidRDefault="009431B9" w:rsidP="009431B9">
      <w:pPr>
        <w:overflowPunct w:val="0"/>
        <w:autoSpaceDE w:val="0"/>
        <w:autoSpaceDN w:val="0"/>
        <w:adjustRightInd w:val="0"/>
        <w:rPr>
          <w:szCs w:val="20"/>
        </w:rPr>
      </w:pPr>
      <w:r w:rsidRPr="009431B9">
        <w:rPr>
          <w:szCs w:val="20"/>
        </w:rPr>
        <w:t xml:space="preserve">Join us in an exploration of handedness with our guide, Martin Gardner, long-time author of the Mathematical Games column in Scientific American magazine. Gardner’s classic book, </w:t>
      </w:r>
      <w:r w:rsidRPr="009431B9">
        <w:rPr>
          <w:i/>
          <w:szCs w:val="20"/>
        </w:rPr>
        <w:t xml:space="preserve">The New Ambidextrous Universe: Symmetry and Asymmetry from Mirror Reflections to Superstrings </w:t>
      </w:r>
      <w:r w:rsidRPr="009431B9">
        <w:rPr>
          <w:szCs w:val="20"/>
        </w:rPr>
        <w:t>(Dover Publications paperback, 2005) presents an entertaining and informative insight into this subject. It surveys some very leading-edge areas of science but is readable for anyone with just a smattering of science background. As an added incentive, you will learn a few parlor tricks to amaze and mystify your friends along the way toward gaining an insight into the curious role of symmetry and asymmetry in the universe.</w:t>
      </w:r>
    </w:p>
    <w:p w:rsidR="009431B9" w:rsidRPr="009431B9" w:rsidRDefault="009431B9" w:rsidP="009431B9">
      <w:pPr>
        <w:rPr>
          <w:b/>
          <w:color w:val="000000"/>
          <w:sz w:val="28"/>
          <w:szCs w:val="28"/>
        </w:rPr>
      </w:pPr>
    </w:p>
    <w:p w:rsidR="009431B9" w:rsidRPr="009431B9" w:rsidRDefault="009431B9" w:rsidP="009431B9">
      <w:pPr>
        <w:rPr>
          <w:b/>
          <w:color w:val="000000"/>
          <w:sz w:val="28"/>
          <w:szCs w:val="28"/>
        </w:rPr>
      </w:pPr>
      <w:r w:rsidRPr="009431B9">
        <w:rPr>
          <w:b/>
          <w:color w:val="000000"/>
          <w:sz w:val="28"/>
          <w:szCs w:val="28"/>
        </w:rPr>
        <w:t xml:space="preserve">#3920 Architecture in Chicago  </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t xml:space="preserve"> </w:t>
      </w:r>
      <w:r w:rsidRPr="009431B9">
        <w:rPr>
          <w:b/>
          <w:i/>
          <w:color w:val="000000"/>
          <w:sz w:val="28"/>
          <w:szCs w:val="28"/>
        </w:rPr>
        <w:t>NEW</w:t>
      </w:r>
    </w:p>
    <w:p w:rsidR="009431B9" w:rsidRPr="009431B9" w:rsidRDefault="009431B9" w:rsidP="009431B9">
      <w:pPr>
        <w:rPr>
          <w:b/>
          <w:color w:val="000000"/>
        </w:rPr>
      </w:pPr>
      <w:r w:rsidRPr="009431B9">
        <w:rPr>
          <w:b/>
          <w:color w:val="000000"/>
        </w:rPr>
        <w:t>Wednesday, 1:30-3:30pm</w:t>
      </w:r>
    </w:p>
    <w:p w:rsidR="009431B9" w:rsidRPr="009431B9" w:rsidRDefault="009431B9" w:rsidP="009431B9">
      <w:pPr>
        <w:rPr>
          <w:b/>
          <w:color w:val="000000"/>
        </w:rPr>
      </w:pPr>
      <w:r w:rsidRPr="009431B9">
        <w:rPr>
          <w:b/>
          <w:color w:val="000000"/>
        </w:rPr>
        <w:t xml:space="preserve">Coordinators: Gail Shiner, Jane Shein, Joan Pikas, Bruce Moser </w:t>
      </w:r>
    </w:p>
    <w:p w:rsidR="009431B9" w:rsidRPr="009431B9" w:rsidRDefault="009431B9" w:rsidP="009431B9">
      <w:pPr>
        <w:rPr>
          <w:b/>
          <w:color w:val="000000"/>
        </w:rPr>
      </w:pPr>
      <w:r w:rsidRPr="009431B9">
        <w:rPr>
          <w:rFonts w:eastAsia="Calibri"/>
          <w:szCs w:val="22"/>
        </w:rPr>
        <w:t xml:space="preserve">Have you ever walked past an iconic Chicago building and wondered about the architect or about the style of construction? The goal of this study group is to make you more aware and knowledgeable about Chicago’s wonderful architectural heritage. Participants will select an architect or building in the Chicago area from the list provided by the coordinators during the first class. We plan to cover the period from the 1871 Chicago Fire to present time; however, notable structures dating from before 1871 may also be included for discussion. Participants will prepare a presentation on their topic of one or two hours’ duration, either on their own or with another class member. The objective is to stimulate class discussion and generate interest in their famous architect or building.  A list of reference books will be available to help in researching chosen topics. Field trips and walking tours of the Streeterville neighborhood are also being considered. These may be conducted by class coordinators, or a class participant may make this their presentation. This class provides participants with an opportunity to share their interest in Chicago-related architecture. No prior knowledge of the subject is required. You’ll learn as you research your presentation. Join us!                  </w:t>
      </w:r>
    </w:p>
    <w:p w:rsidR="009431B9" w:rsidRPr="009431B9" w:rsidRDefault="009431B9" w:rsidP="009431B9">
      <w:pPr>
        <w:rPr>
          <w:rFonts w:eastAsia="Calibri"/>
        </w:rPr>
      </w:pPr>
    </w:p>
    <w:p w:rsidR="009431B9" w:rsidRPr="009431B9" w:rsidRDefault="009431B9" w:rsidP="009431B9">
      <w:pPr>
        <w:rPr>
          <w:rFonts w:eastAsia="Calibri"/>
          <w:b/>
          <w:sz w:val="28"/>
          <w:szCs w:val="28"/>
        </w:rPr>
      </w:pPr>
      <w:r w:rsidRPr="009431B9">
        <w:rPr>
          <w:rFonts w:eastAsia="Calibri"/>
          <w:b/>
          <w:sz w:val="28"/>
          <w:szCs w:val="28"/>
        </w:rPr>
        <w:t>#3921 Documentary Films</w:t>
      </w:r>
    </w:p>
    <w:p w:rsidR="009431B9" w:rsidRPr="009431B9" w:rsidRDefault="009431B9" w:rsidP="009431B9">
      <w:pPr>
        <w:rPr>
          <w:rFonts w:eastAsia="Calibri"/>
          <w:b/>
        </w:rPr>
      </w:pPr>
      <w:r w:rsidRPr="009431B9">
        <w:rPr>
          <w:rFonts w:eastAsia="Calibri"/>
          <w:b/>
        </w:rPr>
        <w:t>Wednesday, 1:15-4pm</w:t>
      </w:r>
    </w:p>
    <w:p w:rsidR="009431B9" w:rsidRPr="009431B9" w:rsidRDefault="009431B9" w:rsidP="009431B9">
      <w:pPr>
        <w:rPr>
          <w:rFonts w:eastAsia="Calibri"/>
          <w:b/>
        </w:rPr>
      </w:pPr>
      <w:r w:rsidRPr="009431B9">
        <w:rPr>
          <w:rFonts w:eastAsia="Calibri"/>
          <w:b/>
        </w:rPr>
        <w:t>Coordinators:  Phyllis Faulman, Anita Barry</w:t>
      </w:r>
    </w:p>
    <w:p w:rsidR="009431B9" w:rsidRPr="009431B9" w:rsidRDefault="009431B9" w:rsidP="009431B9">
      <w:pPr>
        <w:widowControl w:val="0"/>
        <w:overflowPunct w:val="0"/>
        <w:autoSpaceDE w:val="0"/>
        <w:autoSpaceDN w:val="0"/>
        <w:adjustRightInd w:val="0"/>
        <w:textAlignment w:val="baseline"/>
        <w:rPr>
          <w:kern w:val="28"/>
        </w:rPr>
      </w:pPr>
      <w:r w:rsidRPr="009431B9">
        <w:rPr>
          <w:kern w:val="28"/>
        </w:rPr>
        <w:t>Welcome to the world of documentary films. In each session we will view a film of artistic, political, historical, or social merit, always of interest and sometimes controversial. Films under consideration for the spring session are:</w:t>
      </w:r>
    </w:p>
    <w:p w:rsidR="009431B9" w:rsidRPr="009431B9" w:rsidRDefault="009431B9" w:rsidP="009431B9">
      <w:pPr>
        <w:widowControl w:val="0"/>
        <w:overflowPunct w:val="0"/>
        <w:autoSpaceDE w:val="0"/>
        <w:autoSpaceDN w:val="0"/>
        <w:adjustRightInd w:val="0"/>
        <w:textAlignment w:val="baseline"/>
        <w:rPr>
          <w:i/>
          <w:kern w:val="28"/>
        </w:rPr>
      </w:pPr>
    </w:p>
    <w:p w:rsidR="009431B9" w:rsidRPr="009431B9" w:rsidRDefault="009431B9" w:rsidP="009431B9">
      <w:pPr>
        <w:widowControl w:val="0"/>
        <w:overflowPunct w:val="0"/>
        <w:autoSpaceDE w:val="0"/>
        <w:autoSpaceDN w:val="0"/>
        <w:adjustRightInd w:val="0"/>
        <w:textAlignment w:val="baseline"/>
        <w:rPr>
          <w:kern w:val="28"/>
        </w:rPr>
      </w:pPr>
      <w:r w:rsidRPr="009431B9">
        <w:rPr>
          <w:i/>
          <w:kern w:val="28"/>
        </w:rPr>
        <w:t>Louder than a Bomb</w:t>
      </w:r>
      <w:r w:rsidRPr="009431B9">
        <w:rPr>
          <w:kern w:val="28"/>
        </w:rPr>
        <w:t xml:space="preserve"> tells the story of four Chicago high school poetry teams as they prepare to compete in the world’s largest youth slam-by turns hopeful and heartbreaking.</w:t>
      </w:r>
    </w:p>
    <w:p w:rsidR="009431B9" w:rsidRPr="009431B9" w:rsidRDefault="009431B9" w:rsidP="009431B9">
      <w:pPr>
        <w:widowControl w:val="0"/>
        <w:overflowPunct w:val="0"/>
        <w:autoSpaceDE w:val="0"/>
        <w:autoSpaceDN w:val="0"/>
        <w:adjustRightInd w:val="0"/>
        <w:textAlignment w:val="baseline"/>
        <w:rPr>
          <w:i/>
          <w:kern w:val="28"/>
          <w:sz w:val="16"/>
          <w:szCs w:val="16"/>
        </w:rPr>
      </w:pPr>
    </w:p>
    <w:p w:rsidR="009431B9" w:rsidRPr="009431B9" w:rsidRDefault="009431B9" w:rsidP="009431B9">
      <w:pPr>
        <w:widowControl w:val="0"/>
        <w:overflowPunct w:val="0"/>
        <w:autoSpaceDE w:val="0"/>
        <w:autoSpaceDN w:val="0"/>
        <w:adjustRightInd w:val="0"/>
        <w:textAlignment w:val="baseline"/>
        <w:rPr>
          <w:kern w:val="28"/>
        </w:rPr>
      </w:pPr>
      <w:r w:rsidRPr="009431B9">
        <w:rPr>
          <w:kern w:val="28"/>
        </w:rPr>
        <w:t>In</w:t>
      </w:r>
      <w:r w:rsidRPr="009431B9">
        <w:rPr>
          <w:i/>
          <w:kern w:val="28"/>
        </w:rPr>
        <w:t xml:space="preserve"> First Position</w:t>
      </w:r>
      <w:r w:rsidRPr="009431B9">
        <w:rPr>
          <w:kern w:val="28"/>
        </w:rPr>
        <w:t xml:space="preserve"> we’ll learn about the thousands of aspiring dancers who enter one of the world’s most prestigious ballet competition— the Youth American Grand Prix—where lifelong dreams are at stake. In the final round, with hundreds competing for only a handful of elite scholarships and contracts, nothing short of perfection is acceptable.</w:t>
      </w:r>
    </w:p>
    <w:p w:rsidR="009431B9" w:rsidRPr="009431B9" w:rsidRDefault="009431B9" w:rsidP="009431B9">
      <w:pPr>
        <w:widowControl w:val="0"/>
        <w:overflowPunct w:val="0"/>
        <w:autoSpaceDE w:val="0"/>
        <w:autoSpaceDN w:val="0"/>
        <w:adjustRightInd w:val="0"/>
        <w:textAlignment w:val="baseline"/>
        <w:rPr>
          <w:kern w:val="28"/>
          <w:sz w:val="16"/>
          <w:szCs w:val="16"/>
        </w:rPr>
      </w:pPr>
    </w:p>
    <w:p w:rsidR="009431B9" w:rsidRPr="009431B9" w:rsidRDefault="009431B9" w:rsidP="009431B9">
      <w:pPr>
        <w:widowControl w:val="0"/>
        <w:overflowPunct w:val="0"/>
        <w:autoSpaceDE w:val="0"/>
        <w:autoSpaceDN w:val="0"/>
        <w:adjustRightInd w:val="0"/>
        <w:textAlignment w:val="baseline"/>
        <w:rPr>
          <w:kern w:val="28"/>
        </w:rPr>
      </w:pPr>
      <w:r w:rsidRPr="009431B9">
        <w:rPr>
          <w:kern w:val="28"/>
        </w:rPr>
        <w:t xml:space="preserve">Martin Scorsese directs </w:t>
      </w:r>
      <w:r w:rsidRPr="009431B9">
        <w:rPr>
          <w:i/>
          <w:kern w:val="28"/>
        </w:rPr>
        <w:t>Public Speaking</w:t>
      </w:r>
      <w:r w:rsidRPr="009431B9">
        <w:rPr>
          <w:kern w:val="28"/>
        </w:rPr>
        <w:t xml:space="preserve">, a cinematic portrait of quintessential New York writer Fran </w:t>
      </w:r>
      <w:proofErr w:type="spellStart"/>
      <w:r w:rsidRPr="009431B9">
        <w:rPr>
          <w:kern w:val="28"/>
        </w:rPr>
        <w:t>Lebowitz</w:t>
      </w:r>
      <w:proofErr w:type="spellEnd"/>
      <w:r w:rsidRPr="009431B9">
        <w:rPr>
          <w:kern w:val="28"/>
        </w:rPr>
        <w:t>, capturing her character through raw footage and revealing interviews.</w:t>
      </w:r>
    </w:p>
    <w:p w:rsidR="009431B9" w:rsidRPr="009431B9" w:rsidRDefault="009431B9" w:rsidP="009431B9">
      <w:pPr>
        <w:widowControl w:val="0"/>
        <w:overflowPunct w:val="0"/>
        <w:autoSpaceDE w:val="0"/>
        <w:autoSpaceDN w:val="0"/>
        <w:adjustRightInd w:val="0"/>
        <w:textAlignment w:val="baseline"/>
        <w:rPr>
          <w:kern w:val="28"/>
          <w:sz w:val="16"/>
          <w:szCs w:val="16"/>
        </w:rPr>
      </w:pPr>
    </w:p>
    <w:p w:rsidR="009431B9" w:rsidRPr="009431B9" w:rsidRDefault="009431B9" w:rsidP="009431B9">
      <w:pPr>
        <w:widowControl w:val="0"/>
        <w:overflowPunct w:val="0"/>
        <w:autoSpaceDE w:val="0"/>
        <w:autoSpaceDN w:val="0"/>
        <w:adjustRightInd w:val="0"/>
        <w:textAlignment w:val="baseline"/>
        <w:rPr>
          <w:kern w:val="28"/>
        </w:rPr>
      </w:pPr>
      <w:r w:rsidRPr="009431B9">
        <w:rPr>
          <w:i/>
          <w:kern w:val="28"/>
        </w:rPr>
        <w:t>Surviving Progress</w:t>
      </w:r>
      <w:r w:rsidRPr="009431B9">
        <w:rPr>
          <w:kern w:val="28"/>
        </w:rPr>
        <w:t xml:space="preserve"> explores the concept of progress in our modern world, guiding us through the major “progress traps” facing our civilization in the arenas of technology, economics, consumption and the environment.</w:t>
      </w:r>
    </w:p>
    <w:p w:rsidR="009431B9" w:rsidRPr="009431B9" w:rsidRDefault="009431B9" w:rsidP="009431B9">
      <w:pPr>
        <w:rPr>
          <w:b/>
          <w:color w:val="000000"/>
          <w:sz w:val="28"/>
          <w:szCs w:val="28"/>
        </w:rPr>
      </w:pPr>
    </w:p>
    <w:p w:rsidR="009431B9" w:rsidRPr="009431B9" w:rsidRDefault="009431B9" w:rsidP="009431B9">
      <w:pPr>
        <w:rPr>
          <w:b/>
          <w:color w:val="000000"/>
          <w:sz w:val="28"/>
          <w:szCs w:val="28"/>
        </w:rPr>
      </w:pPr>
      <w:r w:rsidRPr="009431B9">
        <w:rPr>
          <w:b/>
          <w:color w:val="000000"/>
          <w:sz w:val="28"/>
          <w:szCs w:val="28"/>
        </w:rPr>
        <w:t xml:space="preserve">#3922 </w:t>
      </w:r>
      <w:r w:rsidRPr="009431B9">
        <w:rPr>
          <w:b/>
          <w:i/>
          <w:color w:val="000000"/>
          <w:sz w:val="28"/>
          <w:szCs w:val="28"/>
        </w:rPr>
        <w:t>The Economist</w:t>
      </w:r>
    </w:p>
    <w:p w:rsidR="009431B9" w:rsidRPr="009431B9" w:rsidRDefault="009431B9" w:rsidP="009431B9">
      <w:pPr>
        <w:rPr>
          <w:b/>
          <w:color w:val="000000"/>
        </w:rPr>
      </w:pPr>
      <w:r w:rsidRPr="009431B9">
        <w:rPr>
          <w:b/>
          <w:color w:val="000000"/>
        </w:rPr>
        <w:t>Wednesday</w:t>
      </w:r>
      <w:r w:rsidR="004401A7" w:rsidRPr="009431B9">
        <w:rPr>
          <w:b/>
          <w:color w:val="000000"/>
        </w:rPr>
        <w:t>, 1:30</w:t>
      </w:r>
      <w:r w:rsidRPr="009431B9">
        <w:rPr>
          <w:b/>
          <w:color w:val="000000"/>
        </w:rPr>
        <w:t xml:space="preserve">-3:30 pm </w:t>
      </w:r>
    </w:p>
    <w:p w:rsidR="009431B9" w:rsidRPr="009431B9" w:rsidRDefault="009431B9" w:rsidP="009431B9">
      <w:pPr>
        <w:rPr>
          <w:b/>
          <w:bCs/>
          <w:color w:val="000000"/>
        </w:rPr>
      </w:pPr>
      <w:r w:rsidRPr="009431B9">
        <w:rPr>
          <w:b/>
          <w:color w:val="000000"/>
        </w:rPr>
        <w:t>Coordinators: Rob Carr, Chuck Cooper, Joe Lane, George Panagakis</w:t>
      </w:r>
    </w:p>
    <w:p w:rsidR="009431B9" w:rsidRPr="009431B9" w:rsidRDefault="009431B9" w:rsidP="009431B9">
      <w:pPr>
        <w:overflowPunct w:val="0"/>
        <w:autoSpaceDE w:val="0"/>
        <w:autoSpaceDN w:val="0"/>
        <w:adjustRightInd w:val="0"/>
        <w:rPr>
          <w:szCs w:val="20"/>
        </w:rPr>
      </w:pPr>
      <w:r w:rsidRPr="009431B9">
        <w:rPr>
          <w:i/>
          <w:szCs w:val="20"/>
        </w:rPr>
        <w:t>The Economist</w:t>
      </w:r>
      <w:r w:rsidRPr="009431B9">
        <w:rPr>
          <w:szCs w:val="20"/>
        </w:rPr>
        <w:t xml:space="preserve"> is known for its informative and thought-provoking reporting on political and economic developments around the world.  Join us as we review several articles selected from the current week’s issue as catalysts for informed and lively discussion on the critical topics of our time. Subscription to </w:t>
      </w:r>
      <w:r w:rsidRPr="009431B9">
        <w:rPr>
          <w:i/>
          <w:szCs w:val="20"/>
        </w:rPr>
        <w:t>The Economist</w:t>
      </w:r>
      <w:r w:rsidRPr="009431B9">
        <w:rPr>
          <w:szCs w:val="20"/>
        </w:rPr>
        <w:t xml:space="preserve"> at the student rate is encouraged but not a requirement— the only requirements are Internet access and a healthy interest in world affairs.</w:t>
      </w:r>
    </w:p>
    <w:p w:rsidR="009431B9" w:rsidRPr="009431B9" w:rsidRDefault="009431B9" w:rsidP="009431B9">
      <w:pPr>
        <w:rPr>
          <w:rFonts w:eastAsia="Calibri"/>
          <w:b/>
          <w:sz w:val="28"/>
          <w:szCs w:val="28"/>
        </w:rPr>
      </w:pPr>
    </w:p>
    <w:p w:rsidR="009431B9" w:rsidRPr="009431B9" w:rsidRDefault="009431B9" w:rsidP="009431B9">
      <w:pPr>
        <w:overflowPunct w:val="0"/>
        <w:autoSpaceDE w:val="0"/>
        <w:autoSpaceDN w:val="0"/>
        <w:adjustRightInd w:val="0"/>
        <w:rPr>
          <w:sz w:val="28"/>
          <w:szCs w:val="28"/>
        </w:rPr>
      </w:pPr>
      <w:r w:rsidRPr="009431B9">
        <w:rPr>
          <w:b/>
          <w:color w:val="000000"/>
          <w:sz w:val="28"/>
          <w:szCs w:val="28"/>
        </w:rPr>
        <w:t>#3923</w:t>
      </w:r>
      <w:r w:rsidRPr="009431B9">
        <w:rPr>
          <w:sz w:val="28"/>
          <w:szCs w:val="28"/>
        </w:rPr>
        <w:t xml:space="preserve"> </w:t>
      </w:r>
      <w:r w:rsidRPr="009431B9">
        <w:rPr>
          <w:sz w:val="28"/>
          <w:szCs w:val="28"/>
        </w:rPr>
        <w:fldChar w:fldCharType="begin"/>
      </w:r>
      <w:r w:rsidRPr="009431B9">
        <w:rPr>
          <w:sz w:val="28"/>
          <w:szCs w:val="28"/>
        </w:rPr>
        <w:instrText xml:space="preserve"> SEQ CHAPTER \h \r 1</w:instrText>
      </w:r>
      <w:r w:rsidRPr="009431B9">
        <w:rPr>
          <w:sz w:val="28"/>
          <w:szCs w:val="28"/>
        </w:rPr>
        <w:fldChar w:fldCharType="end"/>
      </w:r>
      <w:proofErr w:type="gramStart"/>
      <w:r w:rsidRPr="009431B9">
        <w:rPr>
          <w:b/>
          <w:sz w:val="28"/>
          <w:szCs w:val="28"/>
        </w:rPr>
        <w:t>From</w:t>
      </w:r>
      <w:proofErr w:type="gramEnd"/>
      <w:r w:rsidRPr="009431B9">
        <w:rPr>
          <w:b/>
          <w:sz w:val="28"/>
          <w:szCs w:val="28"/>
        </w:rPr>
        <w:t xml:space="preserve"> Nuremburg to The Hague: </w:t>
      </w:r>
      <w:r w:rsidRPr="009431B9">
        <w:rPr>
          <w:b/>
          <w:i/>
          <w:sz w:val="28"/>
          <w:szCs w:val="28"/>
        </w:rPr>
        <w:t>The Politics of Accountability</w:t>
      </w:r>
      <w:r w:rsidRPr="009431B9">
        <w:rPr>
          <w:b/>
          <w:sz w:val="28"/>
          <w:szCs w:val="28"/>
        </w:rPr>
        <w:t xml:space="preserve"> </w:t>
      </w:r>
      <w:r w:rsidRPr="009431B9">
        <w:rPr>
          <w:b/>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Wednesday, 1:30-3:30pm</w:t>
      </w:r>
    </w:p>
    <w:p w:rsidR="009431B9" w:rsidRPr="009431B9" w:rsidRDefault="009431B9" w:rsidP="009431B9">
      <w:pPr>
        <w:rPr>
          <w:b/>
          <w:bCs/>
          <w:color w:val="000000"/>
          <w:highlight w:val="cyan"/>
        </w:rPr>
      </w:pPr>
      <w:r w:rsidRPr="009431B9">
        <w:rPr>
          <w:b/>
          <w:color w:val="000000"/>
        </w:rPr>
        <w:t xml:space="preserve">Coordinators: Bob Moss, Bruce Marx, Jeri Cohen, Carol Rappel </w:t>
      </w:r>
    </w:p>
    <w:p w:rsidR="009431B9" w:rsidRPr="009431B9" w:rsidRDefault="009431B9" w:rsidP="009431B9">
      <w:r w:rsidRPr="009431B9">
        <w:t>This study group will explore the far reaching legacy, over the past 68 years, of the 13 Nazi war crime trials. We will begin by examining how the Allies agreed to try the surviving Nazi leaders—rather than engaging in summary executions— and the creation of the International Military Tribunal at Nuremberg (IMT). We will also look at how that trial and the U.S. Military Tribunals were conducted and what message these trials sent to the world. Our exploration then moves to other tribunals that were established after Nuremburg, including Tokyo and the Genocide tribunals for Rwanda and Yugoslavia. We will grapple with why the world is slow to react to these atrocities. We will also examine the creation of the International Criminal Court at The Hague; the Court’s effectiveness; and why the U.S. signed but refused to ratify the agreement. Finally, we will consider the questions: When should a foreign country intervene in non-genocidal internal armed conflicts? Can “Never Again” be accomplished?</w:t>
      </w:r>
    </w:p>
    <w:p w:rsidR="009431B9" w:rsidRPr="009431B9" w:rsidRDefault="009431B9" w:rsidP="009431B9"/>
    <w:p w:rsidR="009431B9" w:rsidRPr="009431B9" w:rsidRDefault="009431B9" w:rsidP="009431B9">
      <w:r w:rsidRPr="009431B9">
        <w:t xml:space="preserve">In addition to our readings and videos, we will have guest experts on war crime justice and a panel discussion with Holocaust survivors. This study group will be offered concurrently on the Evanston and Chicago campuses. A few of the sessions will be conducted jointly via a webcam allowing us to share resources and enhance the discussion. Our principal text will be </w:t>
      </w:r>
      <w:r w:rsidRPr="009431B9">
        <w:rPr>
          <w:i/>
        </w:rPr>
        <w:t xml:space="preserve">The Nuremberg Legacy: How the Nazi War Crimes Trials Changed the Course of History </w:t>
      </w:r>
      <w:r w:rsidRPr="009431B9">
        <w:t xml:space="preserve">by Norbert Ehrenfreund (Palgrave Macmillan hardcover, 2007).  Participants will also be asked to purchase a bound packet containing additional readings for the class. </w:t>
      </w:r>
    </w:p>
    <w:p w:rsidR="009431B9" w:rsidRPr="009431B9" w:rsidRDefault="009431B9" w:rsidP="009431B9"/>
    <w:p w:rsidR="009431B9" w:rsidRPr="009431B9" w:rsidRDefault="009431B9" w:rsidP="009431B9">
      <w:pPr>
        <w:rPr>
          <w:b/>
        </w:rPr>
      </w:pPr>
      <w:r w:rsidRPr="009431B9">
        <w:rPr>
          <w:b/>
        </w:rPr>
        <w:t>Access to the Internet and email are required.</w:t>
      </w:r>
    </w:p>
    <w:p w:rsidR="009431B9" w:rsidRDefault="009431B9" w:rsidP="009431B9">
      <w:pPr>
        <w:rPr>
          <w:rFonts w:eastAsia="Calibri"/>
        </w:rPr>
      </w:pPr>
    </w:p>
    <w:p w:rsidR="00F07A9D" w:rsidRDefault="00F07A9D" w:rsidP="009431B9">
      <w:pPr>
        <w:rPr>
          <w:rFonts w:eastAsia="Calibri"/>
        </w:rPr>
      </w:pPr>
    </w:p>
    <w:p w:rsidR="00F07A9D" w:rsidRDefault="00F07A9D" w:rsidP="009431B9">
      <w:pPr>
        <w:rPr>
          <w:rFonts w:eastAsia="Calibri"/>
        </w:rPr>
      </w:pPr>
    </w:p>
    <w:p w:rsidR="00F07A9D" w:rsidRDefault="00F07A9D" w:rsidP="009431B9">
      <w:pPr>
        <w:rPr>
          <w:rFonts w:eastAsia="Calibri"/>
        </w:rPr>
      </w:pPr>
    </w:p>
    <w:p w:rsidR="00F07A9D" w:rsidRPr="009431B9" w:rsidRDefault="00F07A9D" w:rsidP="009431B9">
      <w:pPr>
        <w:rPr>
          <w:rFonts w:eastAsia="Calibri"/>
        </w:rPr>
      </w:pPr>
    </w:p>
    <w:p w:rsidR="009431B9" w:rsidRPr="009431B9" w:rsidRDefault="009431B9" w:rsidP="009431B9">
      <w:pPr>
        <w:rPr>
          <w:rFonts w:eastAsia="Calibri"/>
          <w:i/>
        </w:rPr>
      </w:pPr>
      <w:r w:rsidRPr="009431B9">
        <w:rPr>
          <w:rFonts w:eastAsia="Calibri"/>
        </w:rPr>
        <w:lastRenderedPageBreak/>
        <w:t>#</w:t>
      </w:r>
      <w:r w:rsidRPr="009431B9">
        <w:rPr>
          <w:rFonts w:eastAsia="Calibri"/>
          <w:b/>
          <w:sz w:val="28"/>
          <w:szCs w:val="28"/>
        </w:rPr>
        <w:t xml:space="preserve">3924 </w:t>
      </w:r>
      <w:proofErr w:type="gramStart"/>
      <w:r w:rsidRPr="009431B9">
        <w:rPr>
          <w:rFonts w:eastAsia="Calibri"/>
          <w:b/>
          <w:sz w:val="28"/>
          <w:szCs w:val="28"/>
        </w:rPr>
        <w:t>Getting</w:t>
      </w:r>
      <w:proofErr w:type="gramEnd"/>
      <w:r w:rsidRPr="009431B9">
        <w:rPr>
          <w:rFonts w:eastAsia="Calibri"/>
          <w:b/>
          <w:sz w:val="28"/>
          <w:szCs w:val="28"/>
        </w:rPr>
        <w:t xml:space="preserve"> to Know Your iPad — Bonus Group</w:t>
      </w:r>
      <w:r w:rsidRPr="009431B9">
        <w:rPr>
          <w:rFonts w:eastAsia="Calibri"/>
          <w:b/>
          <w:sz w:val="28"/>
          <w:szCs w:val="28"/>
        </w:rPr>
        <w:tab/>
      </w:r>
      <w:r w:rsidRPr="009431B9">
        <w:rPr>
          <w:rFonts w:eastAsia="Calibri"/>
          <w:b/>
          <w:sz w:val="28"/>
          <w:szCs w:val="28"/>
        </w:rPr>
        <w:tab/>
      </w:r>
      <w:r w:rsidRPr="009431B9">
        <w:rPr>
          <w:rFonts w:eastAsia="Calibri"/>
          <w:b/>
          <w:sz w:val="28"/>
          <w:szCs w:val="28"/>
        </w:rPr>
        <w:tab/>
      </w:r>
      <w:r w:rsidRPr="009431B9">
        <w:rPr>
          <w:rFonts w:eastAsia="Calibri"/>
          <w:b/>
          <w:sz w:val="28"/>
          <w:szCs w:val="28"/>
        </w:rPr>
        <w:tab/>
      </w:r>
      <w:r w:rsidRPr="009431B9">
        <w:rPr>
          <w:rFonts w:eastAsia="Calibri"/>
          <w:b/>
          <w:i/>
          <w:sz w:val="28"/>
          <w:szCs w:val="28"/>
        </w:rPr>
        <w:t>NEW</w:t>
      </w:r>
    </w:p>
    <w:p w:rsidR="009431B9" w:rsidRPr="009431B9" w:rsidRDefault="009431B9" w:rsidP="009431B9">
      <w:pPr>
        <w:overflowPunct w:val="0"/>
        <w:autoSpaceDE w:val="0"/>
        <w:autoSpaceDN w:val="0"/>
        <w:adjustRightInd w:val="0"/>
        <w:rPr>
          <w:b/>
          <w:szCs w:val="20"/>
        </w:rPr>
      </w:pPr>
      <w:r w:rsidRPr="009431B9">
        <w:rPr>
          <w:b/>
          <w:szCs w:val="20"/>
        </w:rPr>
        <w:t>Wednesday, 3:30-5pm (Three sessions: March 4, March 11 &amp; March 18)</w:t>
      </w:r>
    </w:p>
    <w:p w:rsidR="009431B9" w:rsidRPr="009431B9" w:rsidRDefault="009431B9" w:rsidP="009431B9">
      <w:pPr>
        <w:rPr>
          <w:rFonts w:eastAsia="Calibri"/>
          <w:b/>
        </w:rPr>
      </w:pPr>
      <w:r w:rsidRPr="009431B9">
        <w:rPr>
          <w:rFonts w:eastAsia="Calibri"/>
          <w:b/>
        </w:rPr>
        <w:t>Coordinators: Glenn Derringer, Pat Stankard</w:t>
      </w:r>
    </w:p>
    <w:p w:rsidR="009431B9" w:rsidRPr="009431B9" w:rsidRDefault="009431B9" w:rsidP="009431B9">
      <w:pPr>
        <w:overflowPunct w:val="0"/>
        <w:autoSpaceDE w:val="0"/>
        <w:autoSpaceDN w:val="0"/>
        <w:adjustRightInd w:val="0"/>
        <w:rPr>
          <w:szCs w:val="20"/>
        </w:rPr>
      </w:pPr>
      <w:r w:rsidRPr="009431B9">
        <w:rPr>
          <w:szCs w:val="20"/>
        </w:rPr>
        <w:t xml:space="preserve">Our new electronic “toys” are great—when we know how to use them. Come and learn how to maximize your use of your iPad, both at home and in class. We’ll go into the basics, some of the apps, and even share hidden secrets that will enhance your iPad experience. In this hands-on study group you will be given time in class to practice what you’re learning and we’ll answer as many questions as possible. It doesn’t matter which iPad version you own, because they all share the same operating system. We’ll use the book </w:t>
      </w:r>
      <w:r w:rsidRPr="009431B9">
        <w:rPr>
          <w:i/>
          <w:szCs w:val="20"/>
        </w:rPr>
        <w:t>iPad – The Missing Manual</w:t>
      </w:r>
      <w:r w:rsidRPr="009431B9">
        <w:rPr>
          <w:szCs w:val="20"/>
        </w:rPr>
        <w:t xml:space="preserve"> by J. D. Biersdorfer (O’Reilly Media 5</w:t>
      </w:r>
      <w:r w:rsidRPr="009431B9">
        <w:rPr>
          <w:szCs w:val="20"/>
          <w:vertAlign w:val="superscript"/>
        </w:rPr>
        <w:t>th</w:t>
      </w:r>
      <w:r w:rsidRPr="009431B9">
        <w:rPr>
          <w:szCs w:val="20"/>
        </w:rPr>
        <w:t xml:space="preserve"> Edition paperback, 2012). You’ll be an iPad expert by the time we’re finished!</w:t>
      </w:r>
    </w:p>
    <w:p w:rsidR="009431B9" w:rsidRPr="009431B9" w:rsidRDefault="009431B9" w:rsidP="009431B9">
      <w:pPr>
        <w:overflowPunct w:val="0"/>
        <w:autoSpaceDE w:val="0"/>
        <w:autoSpaceDN w:val="0"/>
        <w:adjustRightInd w:val="0"/>
        <w:rPr>
          <w:szCs w:val="20"/>
        </w:rPr>
      </w:pPr>
    </w:p>
    <w:p w:rsidR="009431B9" w:rsidRPr="009431B9" w:rsidRDefault="009431B9" w:rsidP="009431B9">
      <w:pPr>
        <w:overflowPunct w:val="0"/>
        <w:autoSpaceDE w:val="0"/>
        <w:autoSpaceDN w:val="0"/>
        <w:adjustRightInd w:val="0"/>
        <w:rPr>
          <w:szCs w:val="20"/>
        </w:rPr>
      </w:pPr>
      <w:r w:rsidRPr="009431B9">
        <w:rPr>
          <w:szCs w:val="20"/>
        </w:rPr>
        <w:t xml:space="preserve">You are eligible to register for this study group — </w:t>
      </w:r>
      <w:r w:rsidRPr="009431B9">
        <w:rPr>
          <w:i/>
          <w:szCs w:val="20"/>
        </w:rPr>
        <w:t>at no extra change</w:t>
      </w:r>
      <w:r w:rsidRPr="009431B9">
        <w:rPr>
          <w:szCs w:val="20"/>
        </w:rPr>
        <w:t xml:space="preserve">— in addition to the number of study groups in your membership package. This bonus study group may be extended a week if there is sufficient interest in adding an additional week. </w:t>
      </w:r>
    </w:p>
    <w:p w:rsidR="009431B9" w:rsidRPr="009431B9" w:rsidRDefault="009431B9" w:rsidP="009431B9">
      <w:pPr>
        <w:overflowPunct w:val="0"/>
        <w:autoSpaceDE w:val="0"/>
        <w:autoSpaceDN w:val="0"/>
        <w:adjustRightInd w:val="0"/>
        <w:rPr>
          <w:szCs w:val="20"/>
        </w:rPr>
      </w:pPr>
    </w:p>
    <w:p w:rsidR="009431B9" w:rsidRPr="009431B9" w:rsidRDefault="009431B9" w:rsidP="009431B9">
      <w:pPr>
        <w:overflowPunct w:val="0"/>
        <w:autoSpaceDE w:val="0"/>
        <w:autoSpaceDN w:val="0"/>
        <w:adjustRightInd w:val="0"/>
        <w:rPr>
          <w:b/>
          <w:sz w:val="28"/>
          <w:szCs w:val="28"/>
        </w:rPr>
      </w:pPr>
      <w:r w:rsidRPr="009431B9">
        <w:rPr>
          <w:b/>
          <w:sz w:val="28"/>
          <w:szCs w:val="28"/>
        </w:rPr>
        <w:t>#3925 Previews &amp; Reviews – Lunchtime Bonus Group</w:t>
      </w:r>
    </w:p>
    <w:p w:rsidR="009431B9" w:rsidRPr="009431B9" w:rsidRDefault="009431B9" w:rsidP="009431B9">
      <w:pPr>
        <w:rPr>
          <w:rFonts w:eastAsia="Calibri"/>
          <w:b/>
        </w:rPr>
      </w:pPr>
      <w:r w:rsidRPr="009431B9">
        <w:rPr>
          <w:rFonts w:eastAsia="Calibri"/>
          <w:b/>
        </w:rPr>
        <w:t xml:space="preserve">Wednesday, 12:15-1:15pm (Three sessions: March 20, April 17 &amp; May 15)  </w:t>
      </w:r>
    </w:p>
    <w:p w:rsidR="009431B9" w:rsidRPr="009431B9" w:rsidRDefault="009431B9" w:rsidP="009431B9">
      <w:pPr>
        <w:rPr>
          <w:rFonts w:eastAsia="Calibri"/>
          <w:b/>
        </w:rPr>
      </w:pPr>
      <w:r w:rsidRPr="009431B9">
        <w:rPr>
          <w:rFonts w:eastAsia="Calibri"/>
          <w:b/>
        </w:rPr>
        <w:t>Coordinators: Stephany Creamer, Marge Melstrom</w:t>
      </w:r>
    </w:p>
    <w:p w:rsidR="009431B9" w:rsidRPr="009431B9" w:rsidRDefault="009431B9" w:rsidP="009431B9">
      <w:pPr>
        <w:autoSpaceDE w:val="0"/>
        <w:autoSpaceDN w:val="0"/>
        <w:adjustRightInd w:val="0"/>
        <w:rPr>
          <w:color w:val="000000"/>
        </w:rPr>
      </w:pPr>
      <w:r w:rsidRPr="009431B9">
        <w:rPr>
          <w:color w:val="000000"/>
        </w:rPr>
        <w:t>Theater, films, music, art, and more –</w:t>
      </w:r>
    </w:p>
    <w:p w:rsidR="009431B9" w:rsidRPr="009431B9" w:rsidRDefault="009431B9" w:rsidP="009431B9">
      <w:pPr>
        <w:autoSpaceDE w:val="0"/>
        <w:autoSpaceDN w:val="0"/>
        <w:adjustRightInd w:val="0"/>
        <w:rPr>
          <w:color w:val="000000"/>
        </w:rPr>
      </w:pPr>
      <w:r w:rsidRPr="009431B9">
        <w:rPr>
          <w:color w:val="000000"/>
        </w:rPr>
        <w:t xml:space="preserve"> </w:t>
      </w:r>
    </w:p>
    <w:p w:rsidR="009431B9" w:rsidRPr="009431B9" w:rsidRDefault="009431B9" w:rsidP="009431B9">
      <w:pPr>
        <w:autoSpaceDE w:val="0"/>
        <w:autoSpaceDN w:val="0"/>
        <w:adjustRightInd w:val="0"/>
        <w:rPr>
          <w:color w:val="000000"/>
        </w:rPr>
      </w:pPr>
      <w:r w:rsidRPr="009431B9">
        <w:rPr>
          <w:color w:val="000000"/>
        </w:rPr>
        <w:t xml:space="preserve">Would you like to know more about current and upcoming cultural events in the Chicago area? Would you like to know what other OLLI members have to say about them? Would you like to be a tastemaker by sharing </w:t>
      </w:r>
      <w:r w:rsidRPr="009431B9">
        <w:rPr>
          <w:i/>
          <w:iCs/>
          <w:color w:val="000000"/>
        </w:rPr>
        <w:t xml:space="preserve">your </w:t>
      </w:r>
      <w:r w:rsidRPr="009431B9">
        <w:rPr>
          <w:color w:val="000000"/>
        </w:rPr>
        <w:t xml:space="preserve">views on those events you have seen?  </w:t>
      </w:r>
    </w:p>
    <w:p w:rsidR="009431B9" w:rsidRPr="009431B9" w:rsidRDefault="009431B9" w:rsidP="009431B9">
      <w:pPr>
        <w:autoSpaceDE w:val="0"/>
        <w:autoSpaceDN w:val="0"/>
        <w:adjustRightInd w:val="0"/>
      </w:pPr>
    </w:p>
    <w:p w:rsidR="009431B9" w:rsidRPr="009431B9" w:rsidRDefault="009431B9" w:rsidP="009431B9">
      <w:r w:rsidRPr="009431B9">
        <w:t xml:space="preserve">Must see? Might see? Not for me? You decide! Join us each month at 12:15pm for Previews &amp; Reviews. Registration is required, but if you register for OLLI’s spring semester you are eligible to register for Previews &amp; Reviews— </w:t>
      </w:r>
      <w:r w:rsidRPr="009431B9">
        <w:rPr>
          <w:i/>
          <w:iCs/>
        </w:rPr>
        <w:t>at no extra charge</w:t>
      </w:r>
      <w:r w:rsidRPr="009431B9">
        <w:t>— in addition to the number of study groups you have in your membership package.</w:t>
      </w:r>
    </w:p>
    <w:p w:rsidR="009431B9" w:rsidRPr="009431B9" w:rsidRDefault="009431B9" w:rsidP="009431B9">
      <w:pPr>
        <w:spacing w:line="276" w:lineRule="auto"/>
        <w:rPr>
          <w:b/>
          <w:color w:val="000000"/>
        </w:rPr>
      </w:pPr>
    </w:p>
    <w:p w:rsidR="009431B9" w:rsidRPr="009431B9" w:rsidRDefault="009431B9" w:rsidP="009431B9">
      <w:pPr>
        <w:autoSpaceDE w:val="0"/>
        <w:autoSpaceDN w:val="0"/>
        <w:adjustRightInd w:val="0"/>
        <w:rPr>
          <w:rFonts w:eastAsia="Calibri"/>
          <w:b/>
          <w:color w:val="2E2E2E"/>
          <w:sz w:val="28"/>
          <w:szCs w:val="28"/>
        </w:rPr>
      </w:pPr>
      <w:r w:rsidRPr="009431B9">
        <w:rPr>
          <w:rFonts w:eastAsia="Calibri"/>
          <w:b/>
          <w:color w:val="2E2E2E"/>
          <w:sz w:val="28"/>
          <w:szCs w:val="28"/>
        </w:rPr>
        <w:t xml:space="preserve">#3926 </w:t>
      </w:r>
      <w:proofErr w:type="gramStart"/>
      <w:r w:rsidRPr="009431B9">
        <w:rPr>
          <w:rFonts w:eastAsia="Calibri"/>
          <w:b/>
          <w:color w:val="2E2E2E"/>
          <w:sz w:val="28"/>
          <w:szCs w:val="28"/>
        </w:rPr>
        <w:t>The</w:t>
      </w:r>
      <w:proofErr w:type="gramEnd"/>
      <w:r w:rsidRPr="009431B9">
        <w:rPr>
          <w:rFonts w:eastAsia="Calibri"/>
          <w:b/>
          <w:color w:val="2E2E2E"/>
          <w:sz w:val="28"/>
          <w:szCs w:val="28"/>
        </w:rPr>
        <w:t xml:space="preserve"> Quest for Energy</w:t>
      </w:r>
    </w:p>
    <w:p w:rsidR="009431B9" w:rsidRPr="009431B9" w:rsidRDefault="009431B9" w:rsidP="009431B9">
      <w:pPr>
        <w:autoSpaceDE w:val="0"/>
        <w:autoSpaceDN w:val="0"/>
        <w:adjustRightInd w:val="0"/>
        <w:rPr>
          <w:rFonts w:eastAsia="Calibri"/>
          <w:b/>
          <w:color w:val="2E2E2E"/>
        </w:rPr>
      </w:pPr>
      <w:r w:rsidRPr="009431B9">
        <w:rPr>
          <w:rFonts w:eastAsia="Calibri"/>
          <w:b/>
          <w:color w:val="2E2E2E"/>
        </w:rPr>
        <w:t>Wednesday, 1:30-3:30pm</w:t>
      </w:r>
    </w:p>
    <w:p w:rsidR="009431B9" w:rsidRPr="009431B9" w:rsidRDefault="009431B9" w:rsidP="009431B9">
      <w:pPr>
        <w:rPr>
          <w:b/>
          <w:color w:val="000000"/>
        </w:rPr>
      </w:pPr>
      <w:r w:rsidRPr="009431B9">
        <w:rPr>
          <w:b/>
          <w:color w:val="000000"/>
        </w:rPr>
        <w:t>Coordinators: Manny Kahana, Arthur Goldman</w:t>
      </w:r>
    </w:p>
    <w:p w:rsidR="009431B9" w:rsidRPr="009431B9" w:rsidRDefault="009431B9" w:rsidP="009431B9">
      <w:pPr>
        <w:rPr>
          <w:color w:val="000000"/>
        </w:rPr>
      </w:pPr>
      <w:r w:rsidRPr="009431B9">
        <w:t xml:space="preserve">We are reading </w:t>
      </w:r>
      <w:r w:rsidRPr="009431B9">
        <w:rPr>
          <w:i/>
        </w:rPr>
        <w:t>The Quest: Energy, Security, and the Remaking of the Modern World</w:t>
      </w:r>
      <w:r w:rsidRPr="009431B9">
        <w:t xml:space="preserve"> by Daniel Yergin, Pulitzer Prize winning author (Penguin Books paperback, 2012). In the fall semester we dealt with oil and gas. In the spring semester we will read and discuss the second half of his book, which</w:t>
      </w:r>
      <w:r w:rsidRPr="009431B9">
        <w:rPr>
          <w:color w:val="000000"/>
        </w:rPr>
        <w:t xml:space="preserve"> reveals the surprising and turbulent history of nuclear, coal, electricity, and natural gas. Yergin investigates the "rebirth of renewables"—biofuels and wind, as well as solar energy, which venture capitalists are betting will be "the next big thing" for meeting the needs of a growing world economy. He makes clear why understanding this greening landscape and its future role are crucial. Yergin further brings climate change into unique perspective by offering an original and unprecedented history of how the issue went from concerning a handful of scientists, terrified of a new Ice Age, to one of the overarching issues of our times. </w:t>
      </w:r>
    </w:p>
    <w:p w:rsidR="009431B9" w:rsidRPr="009431B9" w:rsidRDefault="009431B9" w:rsidP="009431B9"/>
    <w:p w:rsidR="009431B9" w:rsidRPr="009431B9" w:rsidRDefault="009431B9" w:rsidP="009431B9">
      <w:r w:rsidRPr="009431B9">
        <w:t>Participation in the fall semester is not a prerequisite for the spring.</w:t>
      </w:r>
    </w:p>
    <w:p w:rsid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sz w:val="28"/>
          <w:szCs w:val="28"/>
        </w:rPr>
      </w:pPr>
      <w:r w:rsidRPr="009431B9">
        <w:rPr>
          <w:rFonts w:eastAsia="Calibri"/>
          <w:b/>
          <w:sz w:val="28"/>
          <w:szCs w:val="28"/>
        </w:rPr>
        <w:t xml:space="preserve">Thursday </w:t>
      </w:r>
    </w:p>
    <w:p w:rsidR="009431B9" w:rsidRPr="009431B9" w:rsidRDefault="009431B9" w:rsidP="009431B9"/>
    <w:p w:rsidR="009431B9" w:rsidRPr="009431B9" w:rsidRDefault="009431B9" w:rsidP="009431B9">
      <w:pPr>
        <w:rPr>
          <w:b/>
          <w:color w:val="000000"/>
          <w:sz w:val="28"/>
          <w:szCs w:val="28"/>
        </w:rPr>
      </w:pPr>
      <w:r w:rsidRPr="009431B9">
        <w:rPr>
          <w:b/>
          <w:color w:val="000000"/>
          <w:sz w:val="28"/>
          <w:szCs w:val="28"/>
        </w:rPr>
        <w:t xml:space="preserve">#3927 Abraham Lincoln – The Master Politician </w:t>
      </w:r>
    </w:p>
    <w:p w:rsidR="009431B9" w:rsidRPr="009431B9" w:rsidRDefault="009431B9" w:rsidP="009431B9">
      <w:pPr>
        <w:rPr>
          <w:b/>
          <w:color w:val="000000"/>
        </w:rPr>
      </w:pPr>
      <w:r w:rsidRPr="009431B9">
        <w:rPr>
          <w:b/>
          <w:color w:val="000000"/>
        </w:rPr>
        <w:t>Thursday, 10am-noon</w:t>
      </w:r>
    </w:p>
    <w:p w:rsidR="009431B9" w:rsidRPr="009431B9" w:rsidRDefault="009431B9" w:rsidP="009431B9">
      <w:pPr>
        <w:rPr>
          <w:b/>
          <w:color w:val="000000"/>
        </w:rPr>
      </w:pPr>
      <w:r w:rsidRPr="009431B9">
        <w:rPr>
          <w:b/>
          <w:color w:val="000000"/>
        </w:rPr>
        <w:t xml:space="preserve">Coordinators: Rich Dubberke, Dick Dell   </w:t>
      </w:r>
    </w:p>
    <w:p w:rsidR="009431B9" w:rsidRPr="009431B9" w:rsidRDefault="009431B9" w:rsidP="009431B9">
      <w:pPr>
        <w:rPr>
          <w:szCs w:val="20"/>
        </w:rPr>
      </w:pPr>
      <w:r w:rsidRPr="009431B9">
        <w:rPr>
          <w:szCs w:val="20"/>
        </w:rPr>
        <w:t>Abraham Lincoln won the Republican nomination for President in May, 1860, besting three favored rivals who were then selected by Lincoln to serve on his first cabinet. When asked why he made these appointments, Lincoln responded, “We needed the strongest men of the party in the cabinet. These were the strongest men….”</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We will continue our incisive study of Abraham Lincoln and the men of his cabinet as we read more of Doris Kearns Goodwin’s </w:t>
      </w:r>
      <w:r w:rsidRPr="009431B9">
        <w:rPr>
          <w:i/>
          <w:szCs w:val="20"/>
        </w:rPr>
        <w:t>Team of Rivals: The Political Genius of Abraham Lincoln</w:t>
      </w:r>
      <w:r w:rsidRPr="009431B9">
        <w:rPr>
          <w:szCs w:val="20"/>
        </w:rPr>
        <w:t xml:space="preserve"> (Simon &amp; Schuster paperback, 2012). This semester we will focus on the Civil War period and Lincoln’s wartime leadership. The period of the Civil War stands on its own and participation in the previous fall class is not a prerequisite for our spring semester.</w:t>
      </w:r>
    </w:p>
    <w:p w:rsidR="009431B9" w:rsidRPr="009431B9" w:rsidRDefault="009431B9" w:rsidP="009431B9"/>
    <w:p w:rsidR="009431B9" w:rsidRPr="009431B9" w:rsidRDefault="009431B9" w:rsidP="009431B9">
      <w:pPr>
        <w:rPr>
          <w:b/>
          <w:color w:val="000000"/>
          <w:sz w:val="28"/>
          <w:szCs w:val="28"/>
        </w:rPr>
      </w:pPr>
      <w:r w:rsidRPr="009431B9">
        <w:rPr>
          <w:b/>
          <w:color w:val="000000"/>
          <w:sz w:val="28"/>
          <w:szCs w:val="28"/>
        </w:rPr>
        <w:t xml:space="preserve">#3928 </w:t>
      </w:r>
      <w:r w:rsidRPr="009431B9">
        <w:rPr>
          <w:b/>
          <w:i/>
          <w:color w:val="000000"/>
          <w:sz w:val="28"/>
          <w:szCs w:val="28"/>
        </w:rPr>
        <w:t>Inferno</w:t>
      </w:r>
      <w:r w:rsidRPr="009431B9">
        <w:rPr>
          <w:b/>
          <w:color w:val="000000"/>
          <w:sz w:val="28"/>
          <w:szCs w:val="28"/>
        </w:rPr>
        <w:t xml:space="preserve"> </w:t>
      </w:r>
    </w:p>
    <w:p w:rsidR="009431B9" w:rsidRPr="009431B9" w:rsidRDefault="009431B9" w:rsidP="009431B9">
      <w:pPr>
        <w:rPr>
          <w:b/>
          <w:color w:val="000000"/>
        </w:rPr>
      </w:pPr>
      <w:r w:rsidRPr="009431B9">
        <w:rPr>
          <w:b/>
          <w:color w:val="000000"/>
        </w:rPr>
        <w:t xml:space="preserve">Thursday, </w:t>
      </w:r>
      <w:proofErr w:type="gramStart"/>
      <w:r w:rsidRPr="009431B9">
        <w:rPr>
          <w:b/>
          <w:color w:val="000000"/>
        </w:rPr>
        <w:t>10am-noon</w:t>
      </w:r>
      <w:proofErr w:type="gramEnd"/>
      <w:r w:rsidRPr="009431B9">
        <w:rPr>
          <w:b/>
          <w:color w:val="000000"/>
        </w:rPr>
        <w:t xml:space="preserve"> </w:t>
      </w:r>
    </w:p>
    <w:p w:rsidR="009431B9" w:rsidRPr="009431B9" w:rsidRDefault="009431B9" w:rsidP="009431B9">
      <w:pPr>
        <w:rPr>
          <w:b/>
          <w:bCs/>
          <w:color w:val="000000"/>
        </w:rPr>
      </w:pPr>
      <w:r w:rsidRPr="009431B9">
        <w:rPr>
          <w:b/>
          <w:color w:val="000000"/>
        </w:rPr>
        <w:t>Coordinators: Tom Swanstrom, Martha Bills</w:t>
      </w:r>
    </w:p>
    <w:p w:rsidR="009431B9" w:rsidRPr="009431B9" w:rsidRDefault="009431B9" w:rsidP="009431B9">
      <w:pPr>
        <w:overflowPunct w:val="0"/>
        <w:autoSpaceDE w:val="0"/>
        <w:autoSpaceDN w:val="0"/>
        <w:adjustRightInd w:val="0"/>
        <w:textAlignment w:val="baseline"/>
        <w:rPr>
          <w:szCs w:val="20"/>
        </w:rPr>
      </w:pPr>
      <w:r w:rsidRPr="009431B9">
        <w:rPr>
          <w:szCs w:val="20"/>
        </w:rPr>
        <w:t xml:space="preserve">Inferno will continue its examination of the events of World War II and the resulting effects on the people involved. This semester will begin with events in 1942 and continue through the end of the war. Max Hastings’ most recent work, </w:t>
      </w:r>
      <w:r w:rsidRPr="009431B9">
        <w:rPr>
          <w:i/>
          <w:szCs w:val="20"/>
        </w:rPr>
        <w:t xml:space="preserve">Inferno: The World at War, 1939-1945 </w:t>
      </w:r>
      <w:r w:rsidRPr="009431B9">
        <w:rPr>
          <w:szCs w:val="20"/>
        </w:rPr>
        <w:t>(Vintage paperback, 2012)</w:t>
      </w:r>
      <w:r w:rsidRPr="009431B9">
        <w:rPr>
          <w:i/>
          <w:szCs w:val="20"/>
        </w:rPr>
        <w:t>,</w:t>
      </w:r>
      <w:r w:rsidRPr="009431B9">
        <w:rPr>
          <w:szCs w:val="20"/>
        </w:rPr>
        <w:t xml:space="preserve"> will continue as our text for the study group. A </w:t>
      </w:r>
      <w:r w:rsidRPr="009431B9">
        <w:rPr>
          <w:i/>
          <w:szCs w:val="20"/>
        </w:rPr>
        <w:t>Washington Post</w:t>
      </w:r>
      <w:r w:rsidRPr="009431B9">
        <w:rPr>
          <w:szCs w:val="20"/>
        </w:rPr>
        <w:t xml:space="preserve"> review called </w:t>
      </w:r>
      <w:r w:rsidRPr="009431B9">
        <w:rPr>
          <w:i/>
          <w:szCs w:val="20"/>
        </w:rPr>
        <w:t xml:space="preserve">Inferno </w:t>
      </w:r>
      <w:r w:rsidRPr="009431B9">
        <w:rPr>
          <w:szCs w:val="20"/>
        </w:rPr>
        <w:t xml:space="preserve">the best single-volume history of World War II ever written. </w:t>
      </w:r>
      <w:r w:rsidRPr="009431B9">
        <w:rPr>
          <w:i/>
          <w:szCs w:val="20"/>
        </w:rPr>
        <w:t>The New York Times</w:t>
      </w:r>
      <w:r w:rsidRPr="009431B9">
        <w:rPr>
          <w:szCs w:val="20"/>
        </w:rPr>
        <w:t xml:space="preserve"> praised the book as Hastings’ best work. Two major factors distinguish </w:t>
      </w:r>
      <w:r w:rsidRPr="009431B9">
        <w:rPr>
          <w:i/>
          <w:szCs w:val="20"/>
        </w:rPr>
        <w:t>Inferno</w:t>
      </w:r>
      <w:r w:rsidRPr="009431B9">
        <w:rPr>
          <w:szCs w:val="20"/>
        </w:rPr>
        <w:t xml:space="preserve"> from other WWII histories. One is Hastings’ extensive coverage of the social element, supported by a multitude of interviews with civilians and military personnel from the major and many of the minor countries involved in the war. The other is his in-depth coverage of little-known facets of the war, such as the Bengal Famine, the deaths of 15 million Chinese in the Far East and the overwhelming importance of the Eastern Front. In Hastings’ words, he wants readers to walk away from this book, and by extension, this course, saying, “I didn’t know that.” Readings from the text will be supplemented by films and additional readings.  Join us and be enlightened by what we didn’t know.</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 xml:space="preserve">#3929 Readings in Western Culture </w:t>
      </w:r>
    </w:p>
    <w:p w:rsidR="009431B9" w:rsidRPr="009431B9" w:rsidRDefault="009431B9" w:rsidP="009431B9">
      <w:pPr>
        <w:rPr>
          <w:b/>
          <w:color w:val="000000"/>
        </w:rPr>
      </w:pPr>
      <w:r w:rsidRPr="009431B9">
        <w:rPr>
          <w:b/>
          <w:color w:val="000000"/>
        </w:rPr>
        <w:t xml:space="preserve">Thursday, </w:t>
      </w:r>
      <w:proofErr w:type="gramStart"/>
      <w:r w:rsidRPr="009431B9">
        <w:rPr>
          <w:b/>
          <w:color w:val="000000"/>
        </w:rPr>
        <w:t>10am-noon</w:t>
      </w:r>
      <w:proofErr w:type="gramEnd"/>
    </w:p>
    <w:p w:rsidR="009431B9" w:rsidRPr="009431B9" w:rsidRDefault="009431B9" w:rsidP="009431B9">
      <w:pPr>
        <w:rPr>
          <w:b/>
          <w:bCs/>
          <w:color w:val="000000"/>
        </w:rPr>
      </w:pPr>
      <w:r w:rsidRPr="009431B9">
        <w:rPr>
          <w:b/>
          <w:color w:val="000000"/>
        </w:rPr>
        <w:t>Coordinators: Bernard Hoffman, Elaine Hoffman</w:t>
      </w:r>
    </w:p>
    <w:p w:rsidR="009431B9" w:rsidRPr="009431B9" w:rsidRDefault="009431B9" w:rsidP="009431B9">
      <w:pPr>
        <w:autoSpaceDE w:val="0"/>
        <w:autoSpaceDN w:val="0"/>
        <w:adjustRightInd w:val="0"/>
        <w:rPr>
          <w:rFonts w:eastAsia="Calibri"/>
          <w:color w:val="1A1A1A"/>
        </w:rPr>
      </w:pPr>
      <w:r w:rsidRPr="009431B9">
        <w:rPr>
          <w:rFonts w:eastAsia="Calibri"/>
          <w:color w:val="1A1A1A"/>
        </w:rPr>
        <w:t xml:space="preserve">In the spring, we will continue with the </w:t>
      </w:r>
      <w:r w:rsidRPr="009431B9">
        <w:rPr>
          <w:rFonts w:eastAsia="Calibri"/>
          <w:i/>
          <w:color w:val="1A1A1A"/>
        </w:rPr>
        <w:t>Great Books Reading and Discussion, Fourth Series</w:t>
      </w:r>
      <w:r w:rsidRPr="009431B9">
        <w:rPr>
          <w:rFonts w:eastAsia="Calibri"/>
          <w:color w:val="1A1A1A"/>
        </w:rPr>
        <w:t xml:space="preserve"> (Great Books Foundation paperback, 1985). We will continue our readings of this anthology with the writings of Plato, Michel de Montaigne, Denis Diderot, Shakespeare, Alexander Hamilton, John Jay, James Madison and Nikolai Gogol. These selections of fiction, plays, and essays examine ideas that have shaped the Western tradition in literature an</w:t>
      </w:r>
      <w:r w:rsidRPr="009431B9">
        <w:rPr>
          <w:rFonts w:eastAsia="Calibri"/>
          <w:color w:val="484848"/>
        </w:rPr>
        <w:t>d</w:t>
      </w:r>
      <w:r w:rsidRPr="009431B9">
        <w:rPr>
          <w:rFonts w:eastAsia="Calibri"/>
          <w:color w:val="1A1A1A"/>
        </w:rPr>
        <w:t xml:space="preserve"> philosophy. This </w:t>
      </w:r>
      <w:r w:rsidRPr="009431B9">
        <w:rPr>
          <w:rFonts w:eastAsia="Calibri"/>
          <w:color w:val="1A1A1A"/>
        </w:rPr>
        <w:lastRenderedPageBreak/>
        <w:t>class is one of OLLI’s longest running groups. Join us in our thought-provo</w:t>
      </w:r>
      <w:r w:rsidRPr="009431B9">
        <w:rPr>
          <w:rFonts w:eastAsia="Calibri"/>
          <w:color w:val="484848"/>
        </w:rPr>
        <w:t>king,</w:t>
      </w:r>
      <w:r w:rsidRPr="009431B9">
        <w:rPr>
          <w:rFonts w:eastAsia="Calibri"/>
          <w:color w:val="1A1A1A"/>
        </w:rPr>
        <w:t xml:space="preserve"> exciting, and congenial discussions.</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 xml:space="preserve">#3930 TED Lectures: Ideas </w:t>
      </w:r>
      <w:proofErr w:type="gramStart"/>
      <w:r w:rsidRPr="009431B9">
        <w:rPr>
          <w:b/>
          <w:color w:val="000000"/>
          <w:sz w:val="28"/>
          <w:szCs w:val="28"/>
        </w:rPr>
        <w:t>Worth</w:t>
      </w:r>
      <w:proofErr w:type="gramEnd"/>
      <w:r w:rsidRPr="009431B9">
        <w:rPr>
          <w:b/>
          <w:color w:val="000000"/>
          <w:sz w:val="28"/>
          <w:szCs w:val="28"/>
        </w:rPr>
        <w:t xml:space="preserve"> Spreading</w:t>
      </w:r>
    </w:p>
    <w:p w:rsidR="009431B9" w:rsidRPr="009431B9" w:rsidRDefault="009431B9" w:rsidP="009431B9">
      <w:pPr>
        <w:rPr>
          <w:b/>
          <w:color w:val="000000"/>
        </w:rPr>
      </w:pPr>
      <w:r w:rsidRPr="009431B9">
        <w:rPr>
          <w:b/>
          <w:color w:val="000000"/>
        </w:rPr>
        <w:t xml:space="preserve">Thursday, </w:t>
      </w:r>
      <w:proofErr w:type="gramStart"/>
      <w:r w:rsidRPr="009431B9">
        <w:rPr>
          <w:b/>
          <w:color w:val="000000"/>
        </w:rPr>
        <w:t>10am-noon</w:t>
      </w:r>
      <w:proofErr w:type="gramEnd"/>
    </w:p>
    <w:p w:rsidR="009431B9" w:rsidRPr="009431B9" w:rsidRDefault="009431B9" w:rsidP="009431B9">
      <w:pPr>
        <w:rPr>
          <w:b/>
          <w:bCs/>
          <w:color w:val="000000"/>
        </w:rPr>
      </w:pPr>
      <w:r w:rsidRPr="009431B9">
        <w:rPr>
          <w:b/>
          <w:color w:val="000000"/>
        </w:rPr>
        <w:t xml:space="preserve">Coordinators: Jean Schwartz, Madelyn Seckler </w:t>
      </w:r>
    </w:p>
    <w:p w:rsidR="009431B9" w:rsidRPr="009431B9" w:rsidRDefault="009431B9" w:rsidP="009431B9">
      <w:pPr>
        <w:overflowPunct w:val="0"/>
        <w:autoSpaceDE w:val="0"/>
        <w:autoSpaceDN w:val="0"/>
        <w:adjustRightInd w:val="0"/>
      </w:pPr>
      <w:r w:rsidRPr="009431B9">
        <w:t xml:space="preserve">TED is a nonprofit organization devoted to the world of ideas. The TED website represents a clearinghouse that offers free knowledge and inspiration from the world's most inspired thinkers on a wide variety of topics including technology, entertainment, design, the sciences, humanities, business and the arts. Available at </w:t>
      </w:r>
      <w:hyperlink r:id="rId14" w:tooltip="blocked::http://www.ted.com/" w:history="1">
        <w:r w:rsidRPr="009431B9">
          <w:rPr>
            <w:color w:val="0000FF"/>
            <w:u w:val="single"/>
          </w:rPr>
          <w:t>www.ted.com</w:t>
        </w:r>
      </w:hyperlink>
      <w:r w:rsidRPr="009431B9">
        <w:t>, the TED lectures bring to the world a stimulating variety of fresh and innovative global ideas in 18 minute segments.</w:t>
      </w:r>
    </w:p>
    <w:p w:rsidR="009431B9" w:rsidRPr="009431B9" w:rsidRDefault="009431B9" w:rsidP="009431B9">
      <w:pPr>
        <w:overflowPunct w:val="0"/>
        <w:autoSpaceDE w:val="0"/>
        <w:autoSpaceDN w:val="0"/>
        <w:adjustRightInd w:val="0"/>
      </w:pPr>
    </w:p>
    <w:p w:rsidR="009431B9" w:rsidRPr="009431B9" w:rsidRDefault="009431B9" w:rsidP="009431B9">
      <w:pPr>
        <w:overflowPunct w:val="0"/>
        <w:autoSpaceDE w:val="0"/>
        <w:autoSpaceDN w:val="0"/>
        <w:adjustRightInd w:val="0"/>
      </w:pPr>
      <w:r w:rsidRPr="009431B9">
        <w:t>If you believe in the power of ideas to change attitudes, lives and, ultimately, the world, become part of our group of curious souls. You will have the opportunity to react to riveting talks by remarkable people. Each week a participant will select and screen two videos from the TED library and lead the group in a discussion based on each video. Internet capability is required.</w:t>
      </w:r>
    </w:p>
    <w:p w:rsidR="009431B9" w:rsidRPr="009431B9" w:rsidRDefault="009431B9" w:rsidP="009431B9">
      <w:pPr>
        <w:rPr>
          <w:b/>
          <w:color w:val="000000"/>
          <w:sz w:val="28"/>
          <w:szCs w:val="28"/>
        </w:rPr>
      </w:pPr>
    </w:p>
    <w:p w:rsidR="009431B9" w:rsidRPr="009431B9" w:rsidRDefault="009431B9" w:rsidP="009431B9">
      <w:pPr>
        <w:rPr>
          <w:b/>
          <w:color w:val="000000"/>
          <w:sz w:val="28"/>
          <w:szCs w:val="28"/>
        </w:rPr>
      </w:pPr>
      <w:r w:rsidRPr="009431B9">
        <w:rPr>
          <w:b/>
          <w:color w:val="000000"/>
          <w:sz w:val="28"/>
          <w:szCs w:val="28"/>
        </w:rPr>
        <w:t>#3931 The World of Poetry</w:t>
      </w:r>
    </w:p>
    <w:p w:rsidR="009431B9" w:rsidRPr="009431B9" w:rsidRDefault="009431B9" w:rsidP="009431B9">
      <w:pPr>
        <w:rPr>
          <w:b/>
          <w:color w:val="000000"/>
        </w:rPr>
      </w:pPr>
      <w:r w:rsidRPr="009431B9">
        <w:rPr>
          <w:b/>
          <w:color w:val="000000"/>
        </w:rPr>
        <w:t>Thursday, 10am-noon</w:t>
      </w:r>
    </w:p>
    <w:p w:rsidR="009431B9" w:rsidRPr="009431B9" w:rsidRDefault="009431B9" w:rsidP="009431B9">
      <w:pPr>
        <w:rPr>
          <w:b/>
          <w:bCs/>
          <w:color w:val="000000"/>
        </w:rPr>
      </w:pPr>
      <w:r w:rsidRPr="009431B9">
        <w:rPr>
          <w:b/>
          <w:color w:val="000000"/>
        </w:rPr>
        <w:t xml:space="preserve">Coordinators: Fran Markwardt, Steve Bloomberg </w:t>
      </w:r>
    </w:p>
    <w:p w:rsidR="009431B9" w:rsidRPr="009431B9" w:rsidRDefault="009431B9" w:rsidP="009431B9">
      <w:pPr>
        <w:overflowPunct w:val="0"/>
        <w:autoSpaceDE w:val="0"/>
        <w:autoSpaceDN w:val="0"/>
        <w:adjustRightInd w:val="0"/>
        <w:textAlignment w:val="baseline"/>
        <w:rPr>
          <w:szCs w:val="20"/>
        </w:rPr>
      </w:pPr>
      <w:r w:rsidRPr="009431B9">
        <w:rPr>
          <w:i/>
          <w:szCs w:val="20"/>
        </w:rPr>
        <w:t xml:space="preserve">“Poetry comes nearer to vital truth than history” </w:t>
      </w:r>
      <w:r w:rsidRPr="009431B9">
        <w:rPr>
          <w:szCs w:val="20"/>
        </w:rPr>
        <w:t>– Plato</w:t>
      </w:r>
    </w:p>
    <w:p w:rsidR="009431B9" w:rsidRPr="009431B9" w:rsidRDefault="009431B9" w:rsidP="009431B9">
      <w:pPr>
        <w:overflowPunct w:val="0"/>
        <w:autoSpaceDE w:val="0"/>
        <w:autoSpaceDN w:val="0"/>
        <w:adjustRightInd w:val="0"/>
        <w:textAlignment w:val="baseline"/>
        <w:rPr>
          <w:szCs w:val="20"/>
        </w:rPr>
      </w:pPr>
    </w:p>
    <w:p w:rsidR="009431B9" w:rsidRPr="009431B9" w:rsidRDefault="009431B9" w:rsidP="009431B9">
      <w:pPr>
        <w:overflowPunct w:val="0"/>
        <w:autoSpaceDE w:val="0"/>
        <w:autoSpaceDN w:val="0"/>
        <w:adjustRightInd w:val="0"/>
        <w:textAlignment w:val="baseline"/>
        <w:rPr>
          <w:b/>
          <w:color w:val="000000"/>
        </w:rPr>
      </w:pPr>
      <w:r w:rsidRPr="009431B9">
        <w:rPr>
          <w:szCs w:val="20"/>
        </w:rPr>
        <w:t xml:space="preserve">Welcome poetry lovers!  Join us in The World of Poetry, where we’ll search for vital truth in the works of a variety of poets, both classic and modern. Group members will take turns choosing poets, distributing copies of selected poems a week before the study group session, and leading a discussion of the poems. After a brief sketch of the life and times of the poet, we’ll read the poems out loud and examine them closely, sharing our opinions, ideas, questions, and associations. We’ll also refer to the Poetry Foundation web site, </w:t>
      </w:r>
      <w:r w:rsidRPr="009431B9">
        <w:rPr>
          <w:i/>
          <w:szCs w:val="20"/>
        </w:rPr>
        <w:t>Poetry</w:t>
      </w:r>
      <w:r w:rsidRPr="009431B9">
        <w:rPr>
          <w:szCs w:val="20"/>
        </w:rPr>
        <w:t xml:space="preserve"> magazine and other sources for interviews of poets, poetry readings, and relevant essays or book reviews. We’ll keep each other informed of poetry events around town, and may attend one or two together as a group. But mainly, this study group will be about the poets we select, reading their poetry and discovering their magic! Previous poetry study or knowledge is not required.</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#3932 Astronomy 101: Stargazing</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Thursday, 1:30-3:30pm</w:t>
      </w:r>
    </w:p>
    <w:p w:rsidR="009431B9" w:rsidRPr="009431B9" w:rsidRDefault="009431B9" w:rsidP="009431B9">
      <w:pPr>
        <w:rPr>
          <w:b/>
          <w:color w:val="000000"/>
        </w:rPr>
      </w:pPr>
      <w:r w:rsidRPr="009431B9">
        <w:rPr>
          <w:b/>
          <w:color w:val="000000"/>
        </w:rPr>
        <w:t>Coordinators: Ted Davis, Jay Sonnenshein</w:t>
      </w:r>
    </w:p>
    <w:p w:rsidR="009431B9" w:rsidRPr="009431B9" w:rsidRDefault="009431B9" w:rsidP="009431B9">
      <w:pPr>
        <w:rPr>
          <w:rFonts w:eastAsia="Calibri"/>
        </w:rPr>
      </w:pPr>
      <w:r w:rsidRPr="009431B9">
        <w:rPr>
          <w:lang w:eastAsia="ar-SA"/>
        </w:rPr>
        <w:t xml:space="preserve">Most of us can identify a number of trees, flowers, insects, fruits, vegetables, birds, fish and rocks.  Yet even though many of us grew up in the Age of Aquarius, very few of us can identify the stars that have so fascinated or inspired our forbearers. This study group is intended for those who want to be able to identify stars and planets, or who want a refresher.  The first half of each weekly session will be a DVD presenting the basic material on stars and planets with an emphasis on becoming able to identify some prominent star patterns or constellations, like Orion, Gemini, Taurus and the Big Dipper. The second half of each class will allow us to become more familiar with the constellations, bright stars and the planets. We will also discuss some other celestial wonders: meteors, comets, star clusters, nebula, double stars and the moon. We will </w:t>
      </w:r>
      <w:r w:rsidRPr="009431B9">
        <w:rPr>
          <w:lang w:eastAsia="ar-SA"/>
        </w:rPr>
        <w:lastRenderedPageBreak/>
        <w:t xml:space="preserve">discuss both traditional methods of getting a better look, like binoculars and telescopes, and newer methods -- applications for your computer or iPhone. </w:t>
      </w:r>
      <w:r w:rsidRPr="009431B9">
        <w:rPr>
          <w:rFonts w:eastAsia="Calibri"/>
        </w:rPr>
        <w:t xml:space="preserve">Our text will be </w:t>
      </w:r>
      <w:r w:rsidRPr="009431B9">
        <w:rPr>
          <w:rFonts w:eastAsia="Calibri"/>
          <w:i/>
          <w:iCs/>
        </w:rPr>
        <w:t>Stars and Planets: The Most Complete Guide to the Stars, Planets, Galaxies and the Solar System, Expanded Edition (Princeton Field Guides paperback, 2008)</w:t>
      </w:r>
    </w:p>
    <w:p w:rsidR="009431B9" w:rsidRPr="009431B9" w:rsidRDefault="009431B9" w:rsidP="009431B9">
      <w:pPr>
        <w:suppressAutoHyphens/>
        <w:overflowPunct w:val="0"/>
        <w:autoSpaceDE w:val="0"/>
        <w:snapToGrid w:val="0"/>
        <w:textAlignment w:val="baseline"/>
        <w:rPr>
          <w:lang w:eastAsia="ar-SA"/>
        </w:rPr>
      </w:pPr>
      <w:r w:rsidRPr="009431B9">
        <w:rPr>
          <w:lang w:eastAsia="ar-SA"/>
        </w:rPr>
        <w:t xml:space="preserve">Oscar Wilde noted in </w:t>
      </w:r>
      <w:r w:rsidRPr="009431B9">
        <w:rPr>
          <w:i/>
          <w:iCs/>
          <w:lang w:eastAsia="ar-SA"/>
        </w:rPr>
        <w:t>Lady Windermere's Fan</w:t>
      </w:r>
      <w:r w:rsidRPr="009431B9">
        <w:rPr>
          <w:lang w:eastAsia="ar-SA"/>
        </w:rPr>
        <w:t xml:space="preserve">, “We are all in the gutter, but some of us are looking at the stars.”  Well, perhaps we are not all the way in the gutter, but most of us are not confident we can tell our grandkids the name of a bright evening star.  Is it Sirius? ...or is it really the planet Jupiter?  You will be able to amaze your friends and grandkids after you complete this course, because you will know, or know how to quickly find out. </w:t>
      </w:r>
    </w:p>
    <w:p w:rsidR="009431B9" w:rsidRPr="009431B9" w:rsidRDefault="009431B9" w:rsidP="009431B9">
      <w:pPr>
        <w:suppressAutoHyphens/>
        <w:overflowPunct w:val="0"/>
        <w:autoSpaceDE w:val="0"/>
        <w:snapToGrid w:val="0"/>
        <w:textAlignment w:val="baseline"/>
        <w:rPr>
          <w:lang w:eastAsia="ar-SA"/>
        </w:rPr>
      </w:pPr>
    </w:p>
    <w:p w:rsidR="009431B9" w:rsidRPr="009431B9" w:rsidRDefault="009431B9" w:rsidP="009431B9">
      <w:pPr>
        <w:rPr>
          <w:b/>
          <w:color w:val="000000"/>
          <w:sz w:val="28"/>
          <w:szCs w:val="28"/>
        </w:rPr>
      </w:pPr>
      <w:r w:rsidRPr="009431B9">
        <w:rPr>
          <w:b/>
          <w:color w:val="000000"/>
          <w:sz w:val="28"/>
        </w:rPr>
        <w:t>#3933 The Experience of Battle</w:t>
      </w:r>
      <w:r w:rsidRPr="009431B9">
        <w:rPr>
          <w:b/>
          <w:i/>
          <w:color w:val="000000"/>
          <w:sz w:val="28"/>
          <w:szCs w:val="28"/>
        </w:rPr>
        <w:t xml:space="preserve"> </w:t>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r>
      <w:r w:rsidRPr="009431B9">
        <w:rPr>
          <w:b/>
          <w:i/>
          <w:color w:val="000000"/>
          <w:sz w:val="28"/>
          <w:szCs w:val="28"/>
        </w:rPr>
        <w:tab/>
        <w:t>NEW</w:t>
      </w:r>
    </w:p>
    <w:p w:rsidR="009431B9" w:rsidRPr="009431B9" w:rsidRDefault="009431B9" w:rsidP="009431B9">
      <w:pPr>
        <w:rPr>
          <w:b/>
          <w:color w:val="000000"/>
        </w:rPr>
      </w:pPr>
      <w:r w:rsidRPr="009431B9">
        <w:rPr>
          <w:b/>
          <w:color w:val="000000"/>
        </w:rPr>
        <w:t>Thursday, 1:30-3:30pm</w:t>
      </w:r>
    </w:p>
    <w:p w:rsidR="009431B9" w:rsidRPr="009431B9" w:rsidRDefault="009431B9" w:rsidP="009431B9">
      <w:pPr>
        <w:rPr>
          <w:b/>
          <w:color w:val="000000"/>
        </w:rPr>
      </w:pPr>
      <w:r w:rsidRPr="009431B9">
        <w:rPr>
          <w:b/>
          <w:color w:val="000000"/>
        </w:rPr>
        <w:t>Coordinators: Dan Burns, Martha Bills</w:t>
      </w:r>
    </w:p>
    <w:p w:rsidR="009431B9" w:rsidRPr="009431B9" w:rsidRDefault="009431B9" w:rsidP="009431B9">
      <w:pPr>
        <w:rPr>
          <w:b/>
          <w:color w:val="000000"/>
        </w:rPr>
      </w:pPr>
      <w:r w:rsidRPr="009431B9">
        <w:rPr>
          <w:rFonts w:eastAsia="Calibri"/>
          <w:szCs w:val="22"/>
        </w:rPr>
        <w:t xml:space="preserve">What is it like to actually experience battle?  How might this experience have changed over the centuries?  Prominent Military Historian John Keegan addresses these and other questions in </w:t>
      </w:r>
      <w:r w:rsidRPr="009431B9">
        <w:rPr>
          <w:rFonts w:eastAsia="Calibri"/>
          <w:i/>
          <w:szCs w:val="22"/>
        </w:rPr>
        <w:t>The Face of Battle: A Study of Agincourt, Waterloo, and the Somme</w:t>
      </w:r>
      <w:r w:rsidRPr="009431B9">
        <w:rPr>
          <w:rFonts w:eastAsia="Calibri"/>
          <w:szCs w:val="22"/>
        </w:rPr>
        <w:t xml:space="preserve"> (Penguin Books paperback, 1983). Keegan’s book conveys what the experience meant for the individual participants whether they were facing the arrow cloud at Agincourt, the musket balls at Waterloo or the steel rain at the Somme. We will examine the deepest questions of human beings facing death. Daily needs such as food and life in the mud and gore of the battlefield will be studied. To further stimulate your interest in joining us, a major reviewer, Michael Howard, in </w:t>
      </w:r>
      <w:r w:rsidRPr="009431B9">
        <w:rPr>
          <w:rFonts w:eastAsia="Calibri"/>
          <w:i/>
          <w:szCs w:val="22"/>
        </w:rPr>
        <w:t>The Sunday Times</w:t>
      </w:r>
      <w:r w:rsidRPr="009431B9">
        <w:rPr>
          <w:rFonts w:eastAsia="Calibri"/>
          <w:szCs w:val="22"/>
        </w:rPr>
        <w:t xml:space="preserve"> declared that “This without any doubt is one of the half-dozen best books on warfare to appear in the English language since the end of the Second World War.”  We look forward to sharing this course with you.</w:t>
      </w:r>
    </w:p>
    <w:p w:rsidR="009431B9" w:rsidRPr="009431B9" w:rsidRDefault="009431B9"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t xml:space="preserve">#3934 Great Writers and Directors of Film Noir </w:t>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color w:val="000000"/>
          <w:sz w:val="28"/>
          <w:szCs w:val="28"/>
        </w:rPr>
        <w:tab/>
      </w:r>
      <w:r w:rsidRPr="009431B9">
        <w:rPr>
          <w:b/>
          <w:i/>
          <w:color w:val="000000"/>
          <w:sz w:val="28"/>
          <w:szCs w:val="28"/>
        </w:rPr>
        <w:t>NEW</w:t>
      </w:r>
    </w:p>
    <w:p w:rsidR="009431B9" w:rsidRPr="009431B9" w:rsidRDefault="009431B9" w:rsidP="009431B9">
      <w:pPr>
        <w:rPr>
          <w:b/>
          <w:color w:val="000000"/>
        </w:rPr>
      </w:pPr>
      <w:r w:rsidRPr="009431B9">
        <w:rPr>
          <w:b/>
          <w:color w:val="000000"/>
        </w:rPr>
        <w:t>Thursday, 1:15-4:15pm</w:t>
      </w:r>
    </w:p>
    <w:p w:rsidR="009431B9" w:rsidRPr="009431B9" w:rsidRDefault="009431B9" w:rsidP="009431B9">
      <w:pPr>
        <w:rPr>
          <w:b/>
          <w:bCs/>
          <w:color w:val="000000"/>
        </w:rPr>
      </w:pPr>
      <w:r w:rsidRPr="009431B9">
        <w:rPr>
          <w:b/>
          <w:color w:val="000000"/>
        </w:rPr>
        <w:t xml:space="preserve">Coordinators: Tom Swanstrom, Bill McGuffage    </w:t>
      </w:r>
    </w:p>
    <w:p w:rsidR="009431B9" w:rsidRPr="009431B9" w:rsidRDefault="009431B9" w:rsidP="009431B9">
      <w:pPr>
        <w:rPr>
          <w:b/>
          <w:color w:val="000000"/>
        </w:rPr>
      </w:pPr>
      <w:r w:rsidRPr="009431B9">
        <w:rPr>
          <w:rFonts w:eastAsia="Calibri"/>
          <w:szCs w:val="22"/>
        </w:rPr>
        <w:t xml:space="preserve">This class will concentrate on the relationships between noir authors and the later films that were based on their novels. Most of the films will have been based on earlier noir fiction with others being examples of films made by great directors. Every third or fourth week, the class will be asked to read the original novel prior to viewing the film. Class discussion for those weeks will then cover the film itself as well as the similarities and differences between the book and the film. Novels to be read include Raymond Chandler’s </w:t>
      </w:r>
      <w:r w:rsidRPr="009431B9">
        <w:rPr>
          <w:rFonts w:eastAsia="Calibri"/>
          <w:i/>
          <w:szCs w:val="22"/>
        </w:rPr>
        <w:t>Farewell My Lovely</w:t>
      </w:r>
      <w:r w:rsidRPr="009431B9">
        <w:rPr>
          <w:rFonts w:eastAsia="Calibri"/>
          <w:szCs w:val="22"/>
        </w:rPr>
        <w:t xml:space="preserve"> (Vintage Books paperback, 1988) (film: </w:t>
      </w:r>
      <w:r w:rsidRPr="009431B9">
        <w:rPr>
          <w:rFonts w:eastAsia="Calibri"/>
          <w:i/>
          <w:szCs w:val="22"/>
        </w:rPr>
        <w:t>Murder My Sweet</w:t>
      </w:r>
      <w:r w:rsidRPr="009431B9">
        <w:rPr>
          <w:rFonts w:eastAsia="Calibri"/>
          <w:szCs w:val="22"/>
        </w:rPr>
        <w:t xml:space="preserve">); </w:t>
      </w:r>
      <w:r w:rsidRPr="009431B9">
        <w:rPr>
          <w:rFonts w:eastAsia="Calibri"/>
          <w:i/>
          <w:szCs w:val="22"/>
        </w:rPr>
        <w:t xml:space="preserve">The Long Goodbye </w:t>
      </w:r>
      <w:r w:rsidRPr="009431B9">
        <w:rPr>
          <w:rFonts w:eastAsia="Calibri"/>
          <w:szCs w:val="22"/>
        </w:rPr>
        <w:t>(Vintage Books paperback, 1988)</w:t>
      </w:r>
      <w:r w:rsidRPr="009431B9">
        <w:rPr>
          <w:rFonts w:eastAsia="Calibri"/>
          <w:i/>
          <w:szCs w:val="22"/>
        </w:rPr>
        <w:t xml:space="preserve"> </w:t>
      </w:r>
      <w:r w:rsidRPr="009431B9">
        <w:rPr>
          <w:rFonts w:eastAsia="Calibri"/>
          <w:szCs w:val="22"/>
        </w:rPr>
        <w:t xml:space="preserve">by Raymond Chandler (film based on the 1953 novel of the same name); </w:t>
      </w:r>
      <w:r w:rsidRPr="009431B9">
        <w:rPr>
          <w:rFonts w:eastAsia="Calibri"/>
          <w:i/>
          <w:szCs w:val="22"/>
        </w:rPr>
        <w:t xml:space="preserve">The Talented Mr. Ripley </w:t>
      </w:r>
      <w:r w:rsidRPr="009431B9">
        <w:rPr>
          <w:rFonts w:eastAsia="Calibri"/>
          <w:szCs w:val="22"/>
        </w:rPr>
        <w:t xml:space="preserve">by Patricia Highsmith (W.W. Norton &amp; Company paperback, 2008 (film: </w:t>
      </w:r>
      <w:r w:rsidRPr="009431B9">
        <w:rPr>
          <w:rFonts w:eastAsia="Calibri"/>
          <w:i/>
          <w:szCs w:val="22"/>
        </w:rPr>
        <w:t>Purple Noon</w:t>
      </w:r>
      <w:r w:rsidRPr="009431B9">
        <w:rPr>
          <w:rFonts w:eastAsia="Calibri"/>
          <w:szCs w:val="22"/>
        </w:rPr>
        <w:t xml:space="preserve">); and </w:t>
      </w:r>
      <w:r w:rsidRPr="009431B9">
        <w:rPr>
          <w:rFonts w:eastAsia="Calibri"/>
          <w:i/>
          <w:szCs w:val="22"/>
        </w:rPr>
        <w:t>To Have and Have Not</w:t>
      </w:r>
      <w:r w:rsidRPr="009431B9">
        <w:rPr>
          <w:rFonts w:eastAsia="Calibri"/>
          <w:szCs w:val="22"/>
        </w:rPr>
        <w:t xml:space="preserve"> (Scribner paperback, 1996) by Ernest Hemingway (film: </w:t>
      </w:r>
      <w:r w:rsidRPr="009431B9">
        <w:rPr>
          <w:rFonts w:eastAsia="Calibri"/>
          <w:i/>
          <w:szCs w:val="22"/>
        </w:rPr>
        <w:t>The Breaking Point</w:t>
      </w:r>
      <w:r w:rsidRPr="009431B9">
        <w:rPr>
          <w:rFonts w:eastAsia="Calibri"/>
          <w:szCs w:val="22"/>
        </w:rPr>
        <w:t xml:space="preserve">). We will also watch films from notable film noir directors such </w:t>
      </w:r>
      <w:proofErr w:type="gramStart"/>
      <w:r w:rsidRPr="009431B9">
        <w:rPr>
          <w:rFonts w:eastAsia="Calibri"/>
          <w:szCs w:val="22"/>
        </w:rPr>
        <w:t>as  Jean</w:t>
      </w:r>
      <w:proofErr w:type="gramEnd"/>
      <w:r w:rsidRPr="009431B9">
        <w:rPr>
          <w:rFonts w:eastAsia="Calibri"/>
          <w:szCs w:val="22"/>
        </w:rPr>
        <w:t xml:space="preserve"> Pierre Melville, Anthony Mann and Joseph Losey. Please join us for an exciting foray into the murky world of noir films and fiction.</w:t>
      </w:r>
    </w:p>
    <w:p w:rsidR="009431B9" w:rsidRDefault="009431B9" w:rsidP="009431B9">
      <w:pPr>
        <w:spacing w:line="276" w:lineRule="auto"/>
        <w:rPr>
          <w:b/>
          <w:color w:val="000000"/>
        </w:rPr>
      </w:pPr>
    </w:p>
    <w:p w:rsidR="00F07A9D" w:rsidRDefault="00F07A9D" w:rsidP="009431B9">
      <w:pPr>
        <w:spacing w:line="276" w:lineRule="auto"/>
        <w:rPr>
          <w:b/>
          <w:color w:val="000000"/>
        </w:rPr>
      </w:pPr>
    </w:p>
    <w:p w:rsidR="00F07A9D" w:rsidRDefault="00F07A9D" w:rsidP="009431B9">
      <w:pPr>
        <w:spacing w:line="276" w:lineRule="auto"/>
        <w:rPr>
          <w:b/>
          <w:color w:val="000000"/>
        </w:rPr>
      </w:pPr>
    </w:p>
    <w:p w:rsidR="00F07A9D" w:rsidRPr="009431B9" w:rsidRDefault="00F07A9D" w:rsidP="009431B9">
      <w:pPr>
        <w:spacing w:line="276" w:lineRule="auto"/>
        <w:rPr>
          <w:b/>
          <w:color w:val="000000"/>
        </w:rPr>
      </w:pPr>
    </w:p>
    <w:p w:rsidR="009431B9" w:rsidRPr="009431B9" w:rsidRDefault="009431B9" w:rsidP="009431B9">
      <w:pPr>
        <w:rPr>
          <w:b/>
          <w:color w:val="000000"/>
          <w:sz w:val="28"/>
          <w:szCs w:val="28"/>
        </w:rPr>
      </w:pPr>
      <w:r w:rsidRPr="009431B9">
        <w:rPr>
          <w:b/>
          <w:color w:val="000000"/>
          <w:sz w:val="28"/>
          <w:szCs w:val="28"/>
        </w:rPr>
        <w:lastRenderedPageBreak/>
        <w:t xml:space="preserve">#3935 Washington </w:t>
      </w:r>
      <w:proofErr w:type="gramStart"/>
      <w:r w:rsidRPr="009431B9">
        <w:rPr>
          <w:b/>
          <w:color w:val="000000"/>
          <w:sz w:val="28"/>
          <w:szCs w:val="28"/>
        </w:rPr>
        <w:t>Week</w:t>
      </w:r>
      <w:proofErr w:type="gramEnd"/>
      <w:r w:rsidRPr="009431B9">
        <w:rPr>
          <w:b/>
          <w:color w:val="000000"/>
          <w:sz w:val="28"/>
          <w:szCs w:val="28"/>
        </w:rPr>
        <w:t xml:space="preserve"> </w:t>
      </w:r>
    </w:p>
    <w:p w:rsidR="009431B9" w:rsidRPr="009431B9" w:rsidRDefault="009431B9" w:rsidP="009431B9">
      <w:pPr>
        <w:rPr>
          <w:b/>
          <w:color w:val="000000"/>
        </w:rPr>
      </w:pPr>
      <w:r w:rsidRPr="009431B9">
        <w:rPr>
          <w:b/>
          <w:color w:val="000000"/>
        </w:rPr>
        <w:t>Thursday, 1:30-3:30pm</w:t>
      </w:r>
    </w:p>
    <w:p w:rsidR="009431B9" w:rsidRPr="009431B9" w:rsidRDefault="009431B9" w:rsidP="009431B9">
      <w:pPr>
        <w:rPr>
          <w:b/>
          <w:bCs/>
          <w:color w:val="000000"/>
        </w:rPr>
      </w:pPr>
      <w:r w:rsidRPr="009431B9">
        <w:rPr>
          <w:b/>
          <w:color w:val="000000"/>
        </w:rPr>
        <w:t>Coordinators: Carolyn Adams, Donald Moel, Joe Simchak, Judy Widen</w:t>
      </w:r>
    </w:p>
    <w:p w:rsidR="009431B9" w:rsidRPr="009431B9" w:rsidRDefault="009431B9" w:rsidP="009431B9">
      <w:r w:rsidRPr="009431B9">
        <w:t>Washington Week is an up-to-the minute participatory study group that will observe the Obama administrations appointments to his second term, the negotiations dealing with the "fiscal cliff", the "new" configuration of Congress, and the activities of the Supreme Court. Our sources of information will include daily newspapers, TV commentary, blogs, and journal articles. To frame our discussions of the current political atmosphere in Washington, we will read</w:t>
      </w:r>
      <w:r w:rsidRPr="009431B9">
        <w:rPr>
          <w:i/>
          <w:iCs/>
        </w:rPr>
        <w:t xml:space="preserve"> The Oath: Obama &amp; the Supreme Court </w:t>
      </w:r>
      <w:r w:rsidRPr="009431B9">
        <w:rPr>
          <w:iCs/>
        </w:rPr>
        <w:t>by Jeffery Toobin (Doubleday hardcover, 2012)</w:t>
      </w:r>
      <w:r w:rsidRPr="009431B9">
        <w:t>. Washington Week will continue to observe activities concerning voting rights, tax and spend issues impacting the US deficit, appointment of any new Supreme Court Justices and other "hot topics".  Our discussions will be timely, well-informed and exciting.  Come join us and participate in the action!</w:t>
      </w:r>
    </w:p>
    <w:p w:rsidR="009431B9" w:rsidRPr="009431B9" w:rsidRDefault="009431B9" w:rsidP="009431B9">
      <w:pPr>
        <w:spacing w:line="276" w:lineRule="auto"/>
      </w:pPr>
    </w:p>
    <w:p w:rsidR="009431B9" w:rsidRPr="009431B9" w:rsidRDefault="009431B9" w:rsidP="009431B9">
      <w:pPr>
        <w:rPr>
          <w:rFonts w:eastAsia="Calibri"/>
          <w:b/>
          <w:sz w:val="28"/>
          <w:szCs w:val="28"/>
        </w:rPr>
      </w:pPr>
      <w:r w:rsidRPr="009431B9">
        <w:rPr>
          <w:rFonts w:eastAsia="Calibri"/>
          <w:b/>
          <w:sz w:val="28"/>
          <w:szCs w:val="28"/>
        </w:rPr>
        <w:t>#3936 Why Do People Love Opera?</w:t>
      </w:r>
    </w:p>
    <w:p w:rsidR="009431B9" w:rsidRPr="009431B9" w:rsidRDefault="009431B9" w:rsidP="009431B9">
      <w:pPr>
        <w:rPr>
          <w:rFonts w:eastAsia="Calibri"/>
          <w:b/>
        </w:rPr>
      </w:pPr>
      <w:r w:rsidRPr="009431B9">
        <w:rPr>
          <w:rFonts w:eastAsia="Calibri"/>
          <w:b/>
        </w:rPr>
        <w:t>Thursday, 1:30-3:30pm (8 sessions, beginning March 7)</w:t>
      </w:r>
    </w:p>
    <w:p w:rsidR="009431B9" w:rsidRPr="009431B9" w:rsidRDefault="009431B9" w:rsidP="009431B9">
      <w:pPr>
        <w:rPr>
          <w:rFonts w:eastAsia="Calibri"/>
          <w:b/>
        </w:rPr>
      </w:pPr>
      <w:r w:rsidRPr="009431B9">
        <w:rPr>
          <w:rFonts w:eastAsia="Calibri"/>
          <w:b/>
        </w:rPr>
        <w:t>Coordinators: Barbara Jones, Peggy Shake</w:t>
      </w:r>
    </w:p>
    <w:p w:rsidR="009431B9" w:rsidRPr="009431B9" w:rsidRDefault="009431B9" w:rsidP="009431B9">
      <w:pPr>
        <w:overflowPunct w:val="0"/>
        <w:autoSpaceDE w:val="0"/>
        <w:autoSpaceDN w:val="0"/>
        <w:adjustRightInd w:val="0"/>
        <w:textAlignment w:val="baseline"/>
      </w:pPr>
      <w:r w:rsidRPr="009431B9">
        <w:t xml:space="preserve">Have you been avoiding opera because you don’t understand it? Once again we offer the chance to learn about this musical art form by focusing on a single, classic work! This time it’s </w:t>
      </w:r>
      <w:proofErr w:type="gramStart"/>
      <w:r w:rsidRPr="009431B9">
        <w:rPr>
          <w:i/>
        </w:rPr>
        <w:t xml:space="preserve">Rigoletto </w:t>
      </w:r>
      <w:r w:rsidRPr="009431B9">
        <w:t xml:space="preserve"> by</w:t>
      </w:r>
      <w:proofErr w:type="gramEnd"/>
      <w:r w:rsidRPr="009431B9">
        <w:t xml:space="preserve"> Giuseppe Verdi, a tour de force </w:t>
      </w:r>
      <w:r w:rsidRPr="009431B9">
        <w:rPr>
          <w:rFonts w:cs="Arial"/>
        </w:rPr>
        <w:t xml:space="preserve">famous for its duets, for </w:t>
      </w:r>
      <w:r w:rsidRPr="009431B9">
        <w:rPr>
          <w:rFonts w:cs="Arial"/>
          <w:i/>
        </w:rPr>
        <w:t>La Donna e Mobile</w:t>
      </w:r>
      <w:r w:rsidRPr="009431B9">
        <w:rPr>
          <w:rFonts w:cs="Arial"/>
        </w:rPr>
        <w:t xml:space="preserve">, for one of the finest quartets in Italian opera! AND </w:t>
      </w:r>
      <w:r w:rsidRPr="009431B9">
        <w:rPr>
          <w:rFonts w:cs="Arial"/>
          <w:i/>
        </w:rPr>
        <w:t>Rigoletto</w:t>
      </w:r>
      <w:r w:rsidRPr="009431B9">
        <w:rPr>
          <w:rFonts w:cs="Arial"/>
        </w:rPr>
        <w:t xml:space="preserve"> features fatherly love, lust, a hunchback, a curse, a double-cross, a killer—the usual operatic cast of characters. </w:t>
      </w:r>
      <w:r w:rsidRPr="009431B9">
        <w:t xml:space="preserve">In class we’ll study opera history, the composer Verdi (2013 is his 200th anniversary), how Verdi changed opera, the singers, and other operas of the mid-19th century. We’ll also visit the Civic Opera House—home of Lyric Opera of Chicago—and learn how operas and singers are selected, the roles of the music director and the stage director, and see how the many different departments work together to make an opera come to life onstage. Discount tickets will be available for main floor seats at the Thursday, March 14 matinee performance – this will be the SECOND WEEK OF CLASS, so the lecture presentation of </w:t>
      </w:r>
      <w:r w:rsidRPr="009431B9">
        <w:rPr>
          <w:i/>
        </w:rPr>
        <w:t>Rigoletto</w:t>
      </w:r>
      <w:r w:rsidRPr="009431B9">
        <w:t xml:space="preserve"> will be given in Week One. We will plan on having dinner together after the performance. </w:t>
      </w: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Pr="009431B9" w:rsidRDefault="009431B9" w:rsidP="009431B9">
      <w:pPr>
        <w:spacing w:line="276" w:lineRule="auto"/>
        <w:jc w:val="center"/>
        <w:rPr>
          <w:rFonts w:eastAsia="Calibri"/>
          <w:b/>
        </w:rPr>
      </w:pPr>
      <w:r w:rsidRPr="009431B9">
        <w:rPr>
          <w:rFonts w:eastAsia="Calibri"/>
          <w:b/>
        </w:rPr>
        <w:t>###</w:t>
      </w: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Pr="009431B9" w:rsidRDefault="009431B9" w:rsidP="009431B9">
      <w:pPr>
        <w:spacing w:line="276" w:lineRule="auto"/>
        <w:rPr>
          <w:rFonts w:eastAsia="Calibri"/>
          <w:b/>
        </w:rPr>
      </w:pPr>
    </w:p>
    <w:p w:rsidR="009431B9" w:rsidRDefault="009431B9">
      <w:pPr>
        <w:spacing w:after="200" w:line="276" w:lineRule="auto"/>
        <w:rPr>
          <w:rFonts w:ascii="Harrington" w:hAnsi="Harrington"/>
          <w:b/>
          <w:sz w:val="44"/>
          <w:szCs w:val="44"/>
        </w:rPr>
      </w:pPr>
      <w:r>
        <w:rPr>
          <w:rFonts w:ascii="Harrington" w:hAnsi="Harrington"/>
          <w:b/>
          <w:sz w:val="44"/>
          <w:szCs w:val="44"/>
        </w:rPr>
        <w:br w:type="page"/>
      </w:r>
    </w:p>
    <w:tbl>
      <w:tblPr>
        <w:tblW w:w="9483" w:type="dxa"/>
        <w:tblInd w:w="93" w:type="dxa"/>
        <w:tblLook w:val="04A0" w:firstRow="1" w:lastRow="0" w:firstColumn="1" w:lastColumn="0" w:noHBand="0" w:noVBand="1"/>
      </w:tblPr>
      <w:tblGrid>
        <w:gridCol w:w="1439"/>
        <w:gridCol w:w="1052"/>
        <w:gridCol w:w="5637"/>
        <w:gridCol w:w="1355"/>
      </w:tblGrid>
      <w:tr w:rsidR="004076D4" w:rsidTr="009431B9">
        <w:trPr>
          <w:trHeight w:val="375"/>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6D4" w:rsidRDefault="004076D4" w:rsidP="007B01FD">
            <w:pPr>
              <w:rPr>
                <w:rFonts w:ascii="Arial" w:hAnsi="Arial" w:cs="Arial"/>
                <w:b/>
                <w:bCs/>
                <w:sz w:val="22"/>
                <w:szCs w:val="22"/>
              </w:rPr>
            </w:pPr>
            <w:r>
              <w:rPr>
                <w:rFonts w:ascii="Harrington" w:hAnsi="Harrington"/>
                <w:b/>
                <w:sz w:val="44"/>
                <w:szCs w:val="44"/>
              </w:rPr>
              <w:lastRenderedPageBreak/>
              <w:br w:type="page"/>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4076D4" w:rsidRPr="00A3128E" w:rsidRDefault="004076D4" w:rsidP="007B01FD">
            <w:pPr>
              <w:rPr>
                <w:rFonts w:ascii="Arial" w:hAnsi="Arial" w:cs="Arial"/>
                <w:sz w:val="16"/>
                <w:szCs w:val="16"/>
              </w:rPr>
            </w:pPr>
            <w:r w:rsidRPr="00A3128E">
              <w:rPr>
                <w:rFonts w:ascii="Arial" w:hAnsi="Arial" w:cs="Arial"/>
                <w:sz w:val="16"/>
                <w:szCs w:val="16"/>
              </w:rPr>
              <w:t>Group #</w:t>
            </w:r>
          </w:p>
        </w:tc>
        <w:tc>
          <w:tcPr>
            <w:tcW w:w="5637" w:type="dxa"/>
            <w:tcBorders>
              <w:top w:val="single" w:sz="4" w:space="0" w:color="auto"/>
              <w:left w:val="nil"/>
              <w:bottom w:val="single" w:sz="4" w:space="0" w:color="auto"/>
              <w:right w:val="single" w:sz="4" w:space="0" w:color="auto"/>
            </w:tcBorders>
            <w:shd w:val="clear" w:color="auto" w:fill="auto"/>
            <w:noWrap/>
            <w:vAlign w:val="bottom"/>
            <w:hideMark/>
          </w:tcPr>
          <w:p w:rsidR="004076D4" w:rsidRPr="00A3128E" w:rsidRDefault="004076D4" w:rsidP="007B01FD">
            <w:pPr>
              <w:jc w:val="center"/>
              <w:rPr>
                <w:rFonts w:ascii="Arial" w:hAnsi="Arial" w:cs="Arial"/>
                <w:b/>
                <w:sz w:val="20"/>
                <w:szCs w:val="20"/>
              </w:rPr>
            </w:pPr>
            <w:r w:rsidRPr="00913019">
              <w:rPr>
                <w:rFonts w:ascii="Arial" w:hAnsi="Arial" w:cs="Arial"/>
                <w:b/>
                <w:sz w:val="20"/>
                <w:szCs w:val="20"/>
              </w:rPr>
              <w:t>Evanston Study Groups At-A-Glance</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4076D4" w:rsidRPr="00A3128E" w:rsidRDefault="004076D4" w:rsidP="007B01FD">
            <w:pPr>
              <w:rPr>
                <w:rFonts w:ascii="Arial" w:hAnsi="Arial" w:cs="Arial"/>
                <w:sz w:val="20"/>
                <w:szCs w:val="20"/>
              </w:rPr>
            </w:pPr>
            <w:r w:rsidRPr="00A3128E">
              <w:rPr>
                <w:rFonts w:ascii="Arial" w:hAnsi="Arial" w:cs="Arial"/>
                <w:sz w:val="20"/>
                <w:szCs w:val="20"/>
              </w:rPr>
              <w:t>Start Time</w:t>
            </w:r>
          </w:p>
        </w:tc>
      </w:tr>
      <w:tr w:rsidR="004076D4" w:rsidTr="002F32A1">
        <w:trPr>
          <w:trHeight w:val="375"/>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rPr>
                <w:rFonts w:ascii="Arial" w:hAnsi="Arial" w:cs="Arial"/>
                <w:b/>
                <w:bCs/>
                <w:sz w:val="22"/>
                <w:szCs w:val="22"/>
              </w:rPr>
            </w:pPr>
            <w:r>
              <w:rPr>
                <w:rFonts w:ascii="Arial" w:hAnsi="Arial" w:cs="Arial"/>
                <w:b/>
                <w:bCs/>
                <w:sz w:val="22"/>
                <w:szCs w:val="22"/>
              </w:rPr>
              <w:t>Monday</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rPr>
                <w:rFonts w:ascii="Arial" w:hAnsi="Arial" w:cs="Arial"/>
                <w:sz w:val="20"/>
                <w:szCs w:val="20"/>
              </w:rPr>
            </w:pPr>
            <w:r>
              <w:rPr>
                <w:rFonts w:ascii="Arial" w:hAnsi="Arial" w:cs="Arial"/>
                <w:sz w:val="20"/>
                <w:szCs w:val="20"/>
              </w:rPr>
              <w:t> </w:t>
            </w:r>
          </w:p>
        </w:tc>
        <w:tc>
          <w:tcPr>
            <w:tcW w:w="5637"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rPr>
                <w:rFonts w:ascii="Arial" w:hAnsi="Arial" w:cs="Arial"/>
                <w:sz w:val="20"/>
                <w:szCs w:val="20"/>
              </w:rPr>
            </w:pPr>
            <w:r>
              <w:rPr>
                <w:rFonts w:ascii="Arial" w:hAnsi="Arial" w:cs="Arial"/>
                <w:sz w:val="20"/>
                <w:szCs w:val="20"/>
              </w:rPr>
              <w:t> </w:t>
            </w:r>
          </w:p>
        </w:tc>
        <w:tc>
          <w:tcPr>
            <w:tcW w:w="1355"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rPr>
                <w:sz w:val="28"/>
                <w:szCs w:val="28"/>
              </w:rPr>
            </w:pPr>
            <w:r>
              <w:rPr>
                <w:sz w:val="28"/>
                <w:szCs w:val="28"/>
              </w:rPr>
              <w:t> </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rPr>
                <w:sz w:val="22"/>
                <w:szCs w:val="22"/>
              </w:rPr>
            </w:pPr>
            <w:r>
              <w:rPr>
                <w:sz w:val="22"/>
                <w:szCs w:val="22"/>
              </w:rPr>
              <w:t>#3857</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4076D4" w:rsidP="007B01FD">
            <w:pPr>
              <w:rPr>
                <w:iCs/>
                <w:color w:val="000000"/>
                <w:sz w:val="22"/>
                <w:szCs w:val="22"/>
              </w:rPr>
            </w:pPr>
            <w:r w:rsidRPr="000712BC">
              <w:rPr>
                <w:iCs/>
                <w:color w:val="000000"/>
                <w:sz w:val="22"/>
                <w:szCs w:val="22"/>
              </w:rPr>
              <w:t>Best American Short Stories</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#3858</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4076D4" w:rsidP="007B01FD">
            <w:pPr>
              <w:outlineLvl w:val="2"/>
              <w:rPr>
                <w:iCs/>
                <w:color w:val="000000"/>
                <w:sz w:val="22"/>
                <w:szCs w:val="22"/>
              </w:rPr>
            </w:pPr>
            <w:r w:rsidRPr="000712BC">
              <w:rPr>
                <w:iCs/>
                <w:color w:val="000000"/>
                <w:sz w:val="22"/>
                <w:szCs w:val="22"/>
              </w:rPr>
              <w:t>Four Masters of the Short Story</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r>
              <w:rPr>
                <w:rFonts w:ascii="Arial" w:hAnsi="Arial" w:cs="Arial"/>
                <w:i/>
                <w:i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#3859</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4076D4" w:rsidP="007B01FD">
            <w:pPr>
              <w:outlineLvl w:val="2"/>
              <w:rPr>
                <w:i/>
                <w:iCs/>
                <w:color w:val="000000"/>
                <w:sz w:val="22"/>
                <w:szCs w:val="22"/>
              </w:rPr>
            </w:pPr>
            <w:r>
              <w:rPr>
                <w:i/>
                <w:iCs/>
                <w:color w:val="000000"/>
                <w:sz w:val="22"/>
                <w:szCs w:val="22"/>
              </w:rPr>
              <w:t>The New Yorker</w:t>
            </w:r>
            <w:r w:rsidRPr="000712BC">
              <w:rPr>
                <w:iCs/>
                <w:color w:val="000000"/>
                <w:sz w:val="22"/>
                <w:szCs w:val="22"/>
              </w:rPr>
              <w:t>, Section 1</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#3860</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D23625" w:rsidP="007B01FD">
            <w:pPr>
              <w:outlineLvl w:val="2"/>
              <w:rPr>
                <w:iCs/>
                <w:color w:val="000000"/>
                <w:sz w:val="22"/>
                <w:szCs w:val="22"/>
              </w:rPr>
            </w:pPr>
            <w:r w:rsidRPr="000712BC">
              <w:rPr>
                <w:iCs/>
                <w:color w:val="000000"/>
                <w:sz w:val="22"/>
                <w:szCs w:val="22"/>
              </w:rPr>
              <w:t>American Essays</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D23625" w:rsidP="007B01FD">
            <w:pPr>
              <w:outlineLvl w:val="2"/>
              <w:rPr>
                <w:color w:val="000000"/>
                <w:sz w:val="22"/>
                <w:szCs w:val="22"/>
              </w:rPr>
            </w:pPr>
            <w:r>
              <w:rPr>
                <w:color w:val="000000"/>
                <w:sz w:val="22"/>
                <w:szCs w:val="22"/>
              </w:rPr>
              <w:t>1pm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D23625" w:rsidP="00D23625">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#3861</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D23625" w:rsidP="007B01FD">
            <w:pPr>
              <w:outlineLvl w:val="2"/>
              <w:rPr>
                <w:i/>
                <w:iCs/>
                <w:color w:val="000000"/>
                <w:sz w:val="22"/>
                <w:szCs w:val="22"/>
              </w:rPr>
            </w:pPr>
            <w:r>
              <w:rPr>
                <w:i/>
                <w:iCs/>
                <w:color w:val="000000"/>
                <w:sz w:val="22"/>
                <w:szCs w:val="22"/>
              </w:rPr>
              <w:t>The Book of Job</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1pm</w:t>
            </w:r>
          </w:p>
        </w:tc>
      </w:tr>
      <w:tr w:rsidR="008B466A"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tcPr>
          <w:p w:rsidR="008B466A" w:rsidRDefault="008B466A" w:rsidP="00071268">
            <w:pPr>
              <w:outlineLvl w:val="2"/>
              <w:rPr>
                <w:rFonts w:ascii="Arial" w:hAnsi="Arial" w:cs="Arial"/>
                <w:i/>
                <w:iCs/>
                <w:sz w:val="22"/>
                <w:szCs w:val="22"/>
              </w:rPr>
            </w:pPr>
            <w:r w:rsidRPr="00956432">
              <w:rPr>
                <w:rFonts w:ascii="Arial" w:hAnsi="Arial" w:cs="Arial"/>
                <w:bCs/>
                <w:i/>
                <w:sz w:val="22"/>
                <w:szCs w:val="22"/>
              </w:rPr>
              <w:t>NEW</w:t>
            </w:r>
          </w:p>
        </w:tc>
        <w:tc>
          <w:tcPr>
            <w:tcW w:w="1052" w:type="dxa"/>
            <w:tcBorders>
              <w:top w:val="nil"/>
              <w:left w:val="nil"/>
              <w:bottom w:val="single" w:sz="4" w:space="0" w:color="auto"/>
              <w:right w:val="single" w:sz="4" w:space="0" w:color="auto"/>
            </w:tcBorders>
            <w:shd w:val="clear" w:color="auto" w:fill="auto"/>
            <w:noWrap/>
            <w:vAlign w:val="bottom"/>
          </w:tcPr>
          <w:p w:rsidR="008B466A" w:rsidRDefault="001E685C" w:rsidP="00071268">
            <w:pPr>
              <w:jc w:val="center"/>
              <w:outlineLvl w:val="2"/>
              <w:rPr>
                <w:sz w:val="22"/>
                <w:szCs w:val="22"/>
              </w:rPr>
            </w:pPr>
            <w:r>
              <w:rPr>
                <w:sz w:val="22"/>
                <w:szCs w:val="22"/>
              </w:rPr>
              <w:t>#3862</w:t>
            </w:r>
          </w:p>
        </w:tc>
        <w:tc>
          <w:tcPr>
            <w:tcW w:w="5637" w:type="dxa"/>
            <w:tcBorders>
              <w:top w:val="nil"/>
              <w:left w:val="nil"/>
              <w:bottom w:val="single" w:sz="4" w:space="0" w:color="auto"/>
              <w:right w:val="single" w:sz="4" w:space="0" w:color="auto"/>
            </w:tcBorders>
            <w:shd w:val="clear" w:color="000000" w:fill="FFFFFF"/>
            <w:vAlign w:val="center"/>
          </w:tcPr>
          <w:p w:rsidR="008B466A" w:rsidRDefault="008B466A" w:rsidP="00FF537A">
            <w:pPr>
              <w:outlineLvl w:val="2"/>
              <w:rPr>
                <w:i/>
                <w:iCs/>
                <w:color w:val="000000"/>
                <w:sz w:val="22"/>
                <w:szCs w:val="22"/>
              </w:rPr>
            </w:pPr>
            <w:r w:rsidRPr="007C79FD">
              <w:rPr>
                <w:iCs/>
                <w:color w:val="000000"/>
                <w:sz w:val="22"/>
                <w:szCs w:val="22"/>
              </w:rPr>
              <w:t>Short Stories of Nathaniel Hawthorne</w:t>
            </w:r>
            <w:r w:rsidR="00FF537A">
              <w:rPr>
                <w:iCs/>
                <w:color w:val="000000"/>
                <w:sz w:val="22"/>
                <w:szCs w:val="22"/>
              </w:rPr>
              <w:t xml:space="preserve"> </w:t>
            </w:r>
            <w:r w:rsidR="00FF537A" w:rsidRPr="00FF537A">
              <w:rPr>
                <w:b/>
                <w:i/>
                <w:iCs/>
                <w:color w:val="000000"/>
                <w:sz w:val="22"/>
                <w:szCs w:val="22"/>
              </w:rPr>
              <w:t>(10 sessions, beginning March 4)</w:t>
            </w:r>
          </w:p>
        </w:tc>
        <w:tc>
          <w:tcPr>
            <w:tcW w:w="1355" w:type="dxa"/>
            <w:tcBorders>
              <w:top w:val="nil"/>
              <w:left w:val="nil"/>
              <w:bottom w:val="single" w:sz="4" w:space="0" w:color="auto"/>
              <w:right w:val="single" w:sz="4" w:space="0" w:color="auto"/>
            </w:tcBorders>
            <w:shd w:val="clear" w:color="000000" w:fill="FFFFFF"/>
            <w:noWrap/>
            <w:vAlign w:val="center"/>
          </w:tcPr>
          <w:p w:rsidR="008B466A" w:rsidRDefault="008B466A" w:rsidP="00071268">
            <w:pPr>
              <w:outlineLvl w:val="2"/>
              <w:rPr>
                <w:color w:val="000000"/>
                <w:sz w:val="22"/>
                <w:szCs w:val="22"/>
              </w:rPr>
            </w:pPr>
            <w:r>
              <w:rPr>
                <w:color w:val="000000"/>
                <w:sz w:val="22"/>
                <w:szCs w:val="22"/>
              </w:rPr>
              <w:t>1pm</w:t>
            </w:r>
          </w:p>
        </w:tc>
      </w:tr>
      <w:tr w:rsidR="00340F66"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340F66" w:rsidRDefault="00340F66" w:rsidP="00071268">
            <w:pPr>
              <w:outlineLvl w:val="2"/>
              <w:rPr>
                <w:rFonts w:ascii="Arial" w:hAnsi="Arial" w:cs="Arial"/>
                <w:i/>
                <w:iCs/>
                <w:sz w:val="22"/>
                <w:szCs w:val="22"/>
              </w:rPr>
            </w:pPr>
            <w:r>
              <w:rPr>
                <w:rFonts w:ascii="Arial" w:hAnsi="Arial" w:cs="Arial"/>
                <w:i/>
                <w:i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340F66" w:rsidRDefault="001E685C" w:rsidP="00071268">
            <w:pPr>
              <w:jc w:val="center"/>
              <w:outlineLvl w:val="2"/>
              <w:rPr>
                <w:sz w:val="22"/>
                <w:szCs w:val="22"/>
              </w:rPr>
            </w:pPr>
            <w:r>
              <w:rPr>
                <w:sz w:val="22"/>
                <w:szCs w:val="22"/>
              </w:rPr>
              <w:t>#3863</w:t>
            </w:r>
          </w:p>
        </w:tc>
        <w:tc>
          <w:tcPr>
            <w:tcW w:w="5637" w:type="dxa"/>
            <w:tcBorders>
              <w:top w:val="nil"/>
              <w:left w:val="nil"/>
              <w:bottom w:val="single" w:sz="4" w:space="0" w:color="auto"/>
              <w:right w:val="single" w:sz="4" w:space="0" w:color="auto"/>
            </w:tcBorders>
            <w:shd w:val="clear" w:color="000000" w:fill="FFFFFF"/>
            <w:vAlign w:val="center"/>
            <w:hideMark/>
          </w:tcPr>
          <w:p w:rsidR="00340F66" w:rsidRDefault="00340F66" w:rsidP="00071268">
            <w:pPr>
              <w:outlineLvl w:val="2"/>
              <w:rPr>
                <w:i/>
                <w:iCs/>
                <w:color w:val="000000"/>
                <w:sz w:val="22"/>
                <w:szCs w:val="22"/>
              </w:rPr>
            </w:pPr>
            <w:r>
              <w:rPr>
                <w:i/>
                <w:iCs/>
                <w:color w:val="000000"/>
                <w:sz w:val="22"/>
                <w:szCs w:val="22"/>
              </w:rPr>
              <w:t>This is Your Brain on Music</w:t>
            </w:r>
          </w:p>
        </w:tc>
        <w:tc>
          <w:tcPr>
            <w:tcW w:w="1355" w:type="dxa"/>
            <w:tcBorders>
              <w:top w:val="nil"/>
              <w:left w:val="nil"/>
              <w:bottom w:val="single" w:sz="4" w:space="0" w:color="auto"/>
              <w:right w:val="single" w:sz="4" w:space="0" w:color="auto"/>
            </w:tcBorders>
            <w:shd w:val="clear" w:color="000000" w:fill="FFFFFF"/>
            <w:noWrap/>
            <w:vAlign w:val="center"/>
            <w:hideMark/>
          </w:tcPr>
          <w:p w:rsidR="00340F66" w:rsidRDefault="00340F66" w:rsidP="00071268">
            <w:pPr>
              <w:outlineLvl w:val="2"/>
              <w:rPr>
                <w:color w:val="000000"/>
                <w:sz w:val="22"/>
                <w:szCs w:val="22"/>
              </w:rPr>
            </w:pPr>
            <w:r>
              <w:rPr>
                <w:color w:val="000000"/>
                <w:sz w:val="22"/>
                <w:szCs w:val="22"/>
              </w:rPr>
              <w:t>1pm</w:t>
            </w:r>
          </w:p>
        </w:tc>
      </w:tr>
      <w:tr w:rsidR="004076D4" w:rsidTr="002F32A1">
        <w:trPr>
          <w:trHeight w:val="302"/>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b/>
                <w:bCs/>
                <w:sz w:val="22"/>
                <w:szCs w:val="22"/>
              </w:rPr>
            </w:pPr>
            <w:r>
              <w:rPr>
                <w:rFonts w:ascii="Arial" w:hAnsi="Arial" w:cs="Arial"/>
                <w:b/>
                <w:bCs/>
                <w:sz w:val="22"/>
                <w:szCs w:val="22"/>
              </w:rPr>
              <w:t>Tuesday</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jc w:val="center"/>
              <w:outlineLvl w:val="2"/>
              <w:rPr>
                <w:sz w:val="22"/>
                <w:szCs w:val="22"/>
              </w:rPr>
            </w:pPr>
            <w:r>
              <w:rPr>
                <w:sz w:val="22"/>
                <w:szCs w:val="22"/>
              </w:rPr>
              <w:t> </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4076D4" w:rsidP="007B01FD">
            <w:pPr>
              <w:outlineLvl w:val="2"/>
              <w:rPr>
                <w:i/>
                <w:iCs/>
                <w:color w:val="000000"/>
                <w:sz w:val="22"/>
                <w:szCs w:val="22"/>
              </w:rPr>
            </w:pPr>
            <w:r>
              <w:rPr>
                <w:i/>
                <w:iCs/>
                <w:color w:val="000000"/>
                <w:sz w:val="22"/>
                <w:szCs w:val="22"/>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 </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r>
              <w:rPr>
                <w:rFonts w:ascii="Arial" w:hAnsi="Arial" w:cs="Arial"/>
                <w:i/>
                <w:i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#3865</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4076D4" w:rsidP="007B01FD">
            <w:pPr>
              <w:outlineLvl w:val="2"/>
              <w:rPr>
                <w:iCs/>
                <w:color w:val="000000"/>
                <w:sz w:val="22"/>
                <w:szCs w:val="22"/>
              </w:rPr>
            </w:pPr>
            <w:r w:rsidRPr="000712BC">
              <w:rPr>
                <w:iCs/>
                <w:color w:val="000000"/>
                <w:sz w:val="22"/>
                <w:szCs w:val="22"/>
              </w:rPr>
              <w:t>Exploring the Visual Arts</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D23625"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tcPr>
          <w:p w:rsidR="00D23625" w:rsidRDefault="00D23625" w:rsidP="007B01FD">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tcPr>
          <w:p w:rsidR="00D23625" w:rsidRDefault="001E685C" w:rsidP="007B01FD">
            <w:pPr>
              <w:jc w:val="center"/>
              <w:outlineLvl w:val="2"/>
              <w:rPr>
                <w:sz w:val="22"/>
                <w:szCs w:val="22"/>
              </w:rPr>
            </w:pPr>
            <w:r>
              <w:rPr>
                <w:sz w:val="22"/>
                <w:szCs w:val="22"/>
              </w:rPr>
              <w:t>#3866</w:t>
            </w:r>
          </w:p>
        </w:tc>
        <w:tc>
          <w:tcPr>
            <w:tcW w:w="5637" w:type="dxa"/>
            <w:tcBorders>
              <w:top w:val="nil"/>
              <w:left w:val="nil"/>
              <w:bottom w:val="single" w:sz="4" w:space="0" w:color="auto"/>
              <w:right w:val="single" w:sz="4" w:space="0" w:color="auto"/>
            </w:tcBorders>
            <w:shd w:val="clear" w:color="000000" w:fill="FFFFFF"/>
            <w:vAlign w:val="center"/>
          </w:tcPr>
          <w:p w:rsidR="00D23625" w:rsidRDefault="00D23625" w:rsidP="007B01FD">
            <w:pPr>
              <w:outlineLvl w:val="2"/>
              <w:rPr>
                <w:i/>
                <w:iCs/>
                <w:color w:val="000000"/>
                <w:sz w:val="22"/>
                <w:szCs w:val="22"/>
              </w:rPr>
            </w:pPr>
            <w:r>
              <w:rPr>
                <w:i/>
                <w:iCs/>
                <w:color w:val="000000"/>
                <w:sz w:val="22"/>
                <w:szCs w:val="22"/>
              </w:rPr>
              <w:t>Half the Sky</w:t>
            </w:r>
            <w:r w:rsidR="006647AE">
              <w:rPr>
                <w:i/>
                <w:iCs/>
                <w:color w:val="000000"/>
                <w:sz w:val="22"/>
                <w:szCs w:val="22"/>
              </w:rPr>
              <w:t xml:space="preserve"> </w:t>
            </w:r>
            <w:r w:rsidR="006647AE" w:rsidRPr="006647AE">
              <w:rPr>
                <w:b/>
                <w:i/>
                <w:iCs/>
                <w:color w:val="000000"/>
                <w:sz w:val="22"/>
                <w:szCs w:val="22"/>
              </w:rPr>
              <w:t>(13</w:t>
            </w:r>
            <w:r w:rsidR="002F32A1">
              <w:rPr>
                <w:b/>
                <w:i/>
                <w:iCs/>
                <w:color w:val="000000"/>
                <w:sz w:val="22"/>
                <w:szCs w:val="22"/>
              </w:rPr>
              <w:t xml:space="preserve"> </w:t>
            </w:r>
            <w:r w:rsidR="006647AE" w:rsidRPr="006647AE">
              <w:rPr>
                <w:b/>
                <w:i/>
                <w:iCs/>
                <w:color w:val="000000"/>
                <w:sz w:val="22"/>
                <w:szCs w:val="22"/>
              </w:rPr>
              <w:t>sessions, beginning March 12)</w:t>
            </w:r>
          </w:p>
        </w:tc>
        <w:tc>
          <w:tcPr>
            <w:tcW w:w="1355" w:type="dxa"/>
            <w:tcBorders>
              <w:top w:val="nil"/>
              <w:left w:val="nil"/>
              <w:bottom w:val="single" w:sz="4" w:space="0" w:color="auto"/>
              <w:right w:val="single" w:sz="4" w:space="0" w:color="auto"/>
            </w:tcBorders>
            <w:shd w:val="clear" w:color="000000" w:fill="FFFFFF"/>
            <w:noWrap/>
            <w:vAlign w:val="center"/>
          </w:tcPr>
          <w:p w:rsidR="00D23625" w:rsidRDefault="00D23625" w:rsidP="007B01FD">
            <w:pPr>
              <w:outlineLvl w:val="2"/>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r>
              <w:rPr>
                <w:rFonts w:ascii="Arial" w:hAnsi="Arial" w:cs="Arial"/>
                <w:i/>
                <w:iCs/>
                <w:sz w:val="22"/>
                <w:szCs w:val="22"/>
              </w:rPr>
              <w:t> </w:t>
            </w:r>
          </w:p>
        </w:tc>
        <w:tc>
          <w:tcPr>
            <w:tcW w:w="1052" w:type="dxa"/>
            <w:tcBorders>
              <w:top w:val="nil"/>
              <w:left w:val="nil"/>
              <w:bottom w:val="single" w:sz="4" w:space="0" w:color="auto"/>
              <w:right w:val="single" w:sz="4" w:space="0" w:color="auto"/>
            </w:tcBorders>
            <w:shd w:val="clear" w:color="auto" w:fill="auto"/>
            <w:noWrap/>
            <w:hideMark/>
          </w:tcPr>
          <w:p w:rsidR="004076D4" w:rsidRDefault="001E685C" w:rsidP="007B01FD">
            <w:pPr>
              <w:jc w:val="center"/>
              <w:outlineLvl w:val="2"/>
              <w:rPr>
                <w:sz w:val="22"/>
                <w:szCs w:val="22"/>
              </w:rPr>
            </w:pPr>
            <w:r>
              <w:rPr>
                <w:sz w:val="22"/>
                <w:szCs w:val="22"/>
              </w:rPr>
              <w:t>#3867</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4076D4" w:rsidP="00EA306D">
            <w:pPr>
              <w:outlineLvl w:val="2"/>
              <w:rPr>
                <w:i/>
                <w:iCs/>
                <w:color w:val="000000"/>
                <w:sz w:val="22"/>
                <w:szCs w:val="22"/>
              </w:rPr>
            </w:pPr>
            <w:r w:rsidRPr="000712BC">
              <w:rPr>
                <w:iCs/>
                <w:color w:val="000000"/>
                <w:sz w:val="22"/>
                <w:szCs w:val="22"/>
              </w:rPr>
              <w:t>Tuesday at the Movies: And the Nominees Are</w:t>
            </w:r>
            <w:r>
              <w:rPr>
                <w:i/>
                <w:iCs/>
                <w:color w:val="000000"/>
                <w:sz w:val="22"/>
                <w:szCs w:val="22"/>
              </w:rPr>
              <w:t xml:space="preserve"> </w:t>
            </w:r>
            <w:r>
              <w:rPr>
                <w:b/>
                <w:bCs/>
                <w:i/>
                <w:iCs/>
                <w:color w:val="000000"/>
                <w:sz w:val="22"/>
                <w:szCs w:val="22"/>
              </w:rPr>
              <w:t>(3HRS)</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EA306D">
            <w:pPr>
              <w:outlineLvl w:val="2"/>
              <w:rPr>
                <w:color w:val="000000"/>
                <w:sz w:val="22"/>
                <w:szCs w:val="22"/>
              </w:rPr>
            </w:pPr>
            <w:r>
              <w:rPr>
                <w:color w:val="000000"/>
                <w:sz w:val="22"/>
                <w:szCs w:val="22"/>
              </w:rPr>
              <w:t>9am</w:t>
            </w:r>
          </w:p>
        </w:tc>
      </w:tr>
      <w:tr w:rsidR="00FB299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FB2994" w:rsidRDefault="00FB2994" w:rsidP="00071268">
            <w:pPr>
              <w:outlineLvl w:val="2"/>
              <w:rPr>
                <w:rFonts w:ascii="Arial" w:hAnsi="Arial" w:cs="Arial"/>
                <w:b/>
                <w:bCs/>
                <w:sz w:val="22"/>
                <w:szCs w:val="22"/>
              </w:rPr>
            </w:pPr>
            <w:r>
              <w:rPr>
                <w:rFonts w:ascii="Arial" w:hAnsi="Arial" w:cs="Arial"/>
                <w:b/>
                <w:b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FB2994" w:rsidRDefault="001E685C" w:rsidP="00071268">
            <w:pPr>
              <w:jc w:val="center"/>
              <w:outlineLvl w:val="2"/>
              <w:rPr>
                <w:sz w:val="22"/>
                <w:szCs w:val="22"/>
              </w:rPr>
            </w:pPr>
            <w:r>
              <w:rPr>
                <w:sz w:val="22"/>
                <w:szCs w:val="22"/>
              </w:rPr>
              <w:t>#3868</w:t>
            </w:r>
          </w:p>
        </w:tc>
        <w:tc>
          <w:tcPr>
            <w:tcW w:w="5637" w:type="dxa"/>
            <w:tcBorders>
              <w:top w:val="nil"/>
              <w:left w:val="nil"/>
              <w:bottom w:val="single" w:sz="4" w:space="0" w:color="auto"/>
              <w:right w:val="single" w:sz="4" w:space="0" w:color="auto"/>
            </w:tcBorders>
            <w:shd w:val="clear" w:color="000000" w:fill="FFFFFF"/>
            <w:vAlign w:val="center"/>
            <w:hideMark/>
          </w:tcPr>
          <w:p w:rsidR="00FB2994" w:rsidRPr="000712BC" w:rsidRDefault="00FB2994" w:rsidP="00071268">
            <w:pPr>
              <w:outlineLvl w:val="2"/>
              <w:rPr>
                <w:iCs/>
                <w:color w:val="000000"/>
                <w:sz w:val="22"/>
                <w:szCs w:val="22"/>
              </w:rPr>
            </w:pPr>
            <w:r w:rsidRPr="000712BC">
              <w:rPr>
                <w:iCs/>
                <w:color w:val="000000"/>
                <w:sz w:val="22"/>
                <w:szCs w:val="22"/>
              </w:rPr>
              <w:t>The World of Henry James</w:t>
            </w:r>
          </w:p>
        </w:tc>
        <w:tc>
          <w:tcPr>
            <w:tcW w:w="1355" w:type="dxa"/>
            <w:tcBorders>
              <w:top w:val="nil"/>
              <w:left w:val="nil"/>
              <w:bottom w:val="single" w:sz="4" w:space="0" w:color="auto"/>
              <w:right w:val="single" w:sz="4" w:space="0" w:color="auto"/>
            </w:tcBorders>
            <w:shd w:val="clear" w:color="000000" w:fill="FFFFFF"/>
            <w:noWrap/>
            <w:vAlign w:val="center"/>
            <w:hideMark/>
          </w:tcPr>
          <w:p w:rsidR="00FB2994" w:rsidRDefault="00FB2994" w:rsidP="00071268">
            <w:pPr>
              <w:outlineLvl w:val="2"/>
              <w:rPr>
                <w:color w:val="000000"/>
                <w:sz w:val="22"/>
                <w:szCs w:val="22"/>
              </w:rPr>
            </w:pPr>
            <w:r>
              <w:rPr>
                <w:color w:val="000000"/>
                <w:sz w:val="22"/>
                <w:szCs w:val="22"/>
              </w:rPr>
              <w:t>9:30am</w:t>
            </w:r>
          </w:p>
        </w:tc>
      </w:tr>
      <w:tr w:rsidR="002F32A1"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tcPr>
          <w:p w:rsidR="002F32A1" w:rsidRPr="002F32A1" w:rsidRDefault="002F32A1" w:rsidP="00071268">
            <w:pPr>
              <w:outlineLvl w:val="2"/>
              <w:rPr>
                <w:rFonts w:ascii="Arial" w:hAnsi="Arial" w:cs="Arial"/>
                <w:bCs/>
                <w:i/>
                <w:sz w:val="22"/>
                <w:szCs w:val="22"/>
              </w:rPr>
            </w:pPr>
            <w:r w:rsidRPr="002F32A1">
              <w:rPr>
                <w:rFonts w:ascii="Arial" w:hAnsi="Arial" w:cs="Arial"/>
                <w:bCs/>
                <w:i/>
                <w:sz w:val="22"/>
                <w:szCs w:val="22"/>
              </w:rPr>
              <w:t>New</w:t>
            </w:r>
          </w:p>
        </w:tc>
        <w:tc>
          <w:tcPr>
            <w:tcW w:w="1052" w:type="dxa"/>
            <w:tcBorders>
              <w:top w:val="nil"/>
              <w:left w:val="nil"/>
              <w:bottom w:val="single" w:sz="4" w:space="0" w:color="auto"/>
              <w:right w:val="single" w:sz="4" w:space="0" w:color="auto"/>
            </w:tcBorders>
            <w:shd w:val="clear" w:color="auto" w:fill="auto"/>
            <w:noWrap/>
            <w:vAlign w:val="bottom"/>
          </w:tcPr>
          <w:p w:rsidR="002F32A1" w:rsidRDefault="001E685C" w:rsidP="00071268">
            <w:pPr>
              <w:jc w:val="center"/>
              <w:outlineLvl w:val="2"/>
              <w:rPr>
                <w:sz w:val="22"/>
                <w:szCs w:val="22"/>
              </w:rPr>
            </w:pPr>
            <w:r>
              <w:rPr>
                <w:sz w:val="22"/>
                <w:szCs w:val="22"/>
              </w:rPr>
              <w:t>#3869</w:t>
            </w:r>
          </w:p>
        </w:tc>
        <w:tc>
          <w:tcPr>
            <w:tcW w:w="5637" w:type="dxa"/>
            <w:tcBorders>
              <w:top w:val="nil"/>
              <w:left w:val="nil"/>
              <w:bottom w:val="single" w:sz="4" w:space="0" w:color="auto"/>
              <w:right w:val="single" w:sz="4" w:space="0" w:color="auto"/>
            </w:tcBorders>
            <w:shd w:val="clear" w:color="000000" w:fill="FFFFFF"/>
            <w:vAlign w:val="center"/>
          </w:tcPr>
          <w:p w:rsidR="002F32A1" w:rsidRPr="000712BC" w:rsidRDefault="002F32A1" w:rsidP="002F32A1">
            <w:pPr>
              <w:outlineLvl w:val="2"/>
              <w:rPr>
                <w:iCs/>
                <w:color w:val="000000"/>
                <w:sz w:val="22"/>
                <w:szCs w:val="22"/>
              </w:rPr>
            </w:pPr>
            <w:r>
              <w:rPr>
                <w:iCs/>
                <w:color w:val="000000"/>
                <w:sz w:val="22"/>
                <w:szCs w:val="22"/>
              </w:rPr>
              <w:t>Colliding Events of  Pre-War 1914</w:t>
            </w:r>
          </w:p>
        </w:tc>
        <w:tc>
          <w:tcPr>
            <w:tcW w:w="1355" w:type="dxa"/>
            <w:tcBorders>
              <w:top w:val="nil"/>
              <w:left w:val="nil"/>
              <w:bottom w:val="single" w:sz="4" w:space="0" w:color="auto"/>
              <w:right w:val="single" w:sz="4" w:space="0" w:color="auto"/>
            </w:tcBorders>
            <w:shd w:val="clear" w:color="000000" w:fill="FFFFFF"/>
            <w:noWrap/>
            <w:vAlign w:val="center"/>
          </w:tcPr>
          <w:p w:rsidR="002F32A1" w:rsidRDefault="002F32A1" w:rsidP="00071268">
            <w:pPr>
              <w:outlineLvl w:val="2"/>
              <w:rPr>
                <w:color w:val="000000"/>
                <w:sz w:val="22"/>
                <w:szCs w:val="22"/>
              </w:rPr>
            </w:pPr>
            <w:r>
              <w:rPr>
                <w:color w:val="000000"/>
                <w:sz w:val="22"/>
                <w:szCs w:val="22"/>
              </w:rPr>
              <w:t>1pm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#3870</w:t>
            </w:r>
          </w:p>
        </w:tc>
        <w:tc>
          <w:tcPr>
            <w:tcW w:w="5637" w:type="dxa"/>
            <w:tcBorders>
              <w:top w:val="nil"/>
              <w:left w:val="nil"/>
              <w:bottom w:val="single" w:sz="4" w:space="0" w:color="auto"/>
              <w:right w:val="single" w:sz="4" w:space="0" w:color="auto"/>
            </w:tcBorders>
            <w:shd w:val="clear" w:color="auto" w:fill="auto"/>
            <w:vAlign w:val="center"/>
            <w:hideMark/>
          </w:tcPr>
          <w:p w:rsidR="004076D4" w:rsidRPr="000712BC" w:rsidRDefault="00D23625" w:rsidP="007B01FD">
            <w:pPr>
              <w:outlineLvl w:val="2"/>
              <w:rPr>
                <w:iCs/>
                <w:color w:val="000000"/>
                <w:sz w:val="22"/>
                <w:szCs w:val="22"/>
              </w:rPr>
            </w:pPr>
            <w:r w:rsidRPr="000712BC">
              <w:rPr>
                <w:iCs/>
                <w:color w:val="000000"/>
                <w:sz w:val="22"/>
                <w:szCs w:val="22"/>
              </w:rPr>
              <w:t>Great Novels: A Literary Journey</w:t>
            </w:r>
          </w:p>
        </w:tc>
        <w:tc>
          <w:tcPr>
            <w:tcW w:w="1355" w:type="dxa"/>
            <w:tcBorders>
              <w:top w:val="nil"/>
              <w:left w:val="nil"/>
              <w:bottom w:val="single" w:sz="4" w:space="0" w:color="auto"/>
              <w:right w:val="single" w:sz="4" w:space="0" w:color="auto"/>
            </w:tcBorders>
            <w:shd w:val="clear" w:color="auto" w:fill="auto"/>
            <w:noWrap/>
            <w:vAlign w:val="center"/>
            <w:hideMark/>
          </w:tcPr>
          <w:p w:rsidR="004076D4" w:rsidRDefault="004076D4" w:rsidP="007B01FD">
            <w:pPr>
              <w:outlineLvl w:val="2"/>
              <w:rPr>
                <w:color w:val="000000"/>
                <w:sz w:val="22"/>
                <w:szCs w:val="22"/>
              </w:rPr>
            </w:pPr>
            <w:r>
              <w:rPr>
                <w:color w:val="000000"/>
                <w:sz w:val="22"/>
                <w:szCs w:val="22"/>
              </w:rPr>
              <w:t>1pm</w:t>
            </w:r>
          </w:p>
        </w:tc>
      </w:tr>
      <w:tr w:rsidR="00CA409C"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CA409C" w:rsidRDefault="00CA409C" w:rsidP="009431B9">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hideMark/>
          </w:tcPr>
          <w:p w:rsidR="00CA409C" w:rsidRDefault="001E685C" w:rsidP="009431B9">
            <w:pPr>
              <w:jc w:val="center"/>
              <w:outlineLvl w:val="2"/>
              <w:rPr>
                <w:sz w:val="22"/>
                <w:szCs w:val="22"/>
              </w:rPr>
            </w:pPr>
            <w:r>
              <w:rPr>
                <w:sz w:val="22"/>
                <w:szCs w:val="22"/>
              </w:rPr>
              <w:t>#3871</w:t>
            </w:r>
          </w:p>
        </w:tc>
        <w:tc>
          <w:tcPr>
            <w:tcW w:w="5637" w:type="dxa"/>
            <w:tcBorders>
              <w:top w:val="nil"/>
              <w:left w:val="nil"/>
              <w:bottom w:val="single" w:sz="4" w:space="0" w:color="auto"/>
              <w:right w:val="single" w:sz="4" w:space="0" w:color="auto"/>
            </w:tcBorders>
            <w:shd w:val="clear" w:color="000000" w:fill="FFFFFF"/>
            <w:vAlign w:val="center"/>
            <w:hideMark/>
          </w:tcPr>
          <w:p w:rsidR="00CA409C" w:rsidRDefault="00CA409C" w:rsidP="009431B9">
            <w:pPr>
              <w:outlineLvl w:val="2"/>
              <w:rPr>
                <w:i/>
                <w:iCs/>
                <w:color w:val="000000"/>
                <w:sz w:val="22"/>
                <w:szCs w:val="22"/>
              </w:rPr>
            </w:pPr>
            <w:r w:rsidRPr="00EE5B59">
              <w:rPr>
                <w:i/>
                <w:iCs/>
                <w:color w:val="000000"/>
                <w:sz w:val="22"/>
                <w:szCs w:val="22"/>
              </w:rPr>
              <w:t>Why I left Goldman Sachs</w:t>
            </w:r>
            <w:r w:rsidRPr="00913019">
              <w:rPr>
                <w:i/>
                <w:iCs/>
                <w:color w:val="000000"/>
                <w:sz w:val="22"/>
                <w:szCs w:val="22"/>
              </w:rPr>
              <w:t xml:space="preserve"> </w:t>
            </w:r>
            <w:r w:rsidRPr="006647AE">
              <w:rPr>
                <w:b/>
                <w:i/>
                <w:iCs/>
                <w:color w:val="000000"/>
                <w:sz w:val="22"/>
                <w:szCs w:val="22"/>
              </w:rPr>
              <w:t>(6 sessions, beginning April 30)</w:t>
            </w:r>
          </w:p>
        </w:tc>
        <w:tc>
          <w:tcPr>
            <w:tcW w:w="1355" w:type="dxa"/>
            <w:tcBorders>
              <w:top w:val="nil"/>
              <w:left w:val="nil"/>
              <w:bottom w:val="single" w:sz="4" w:space="0" w:color="auto"/>
              <w:right w:val="single" w:sz="4" w:space="0" w:color="auto"/>
            </w:tcBorders>
            <w:shd w:val="clear" w:color="000000" w:fill="FFFFFF"/>
            <w:noWrap/>
            <w:vAlign w:val="center"/>
            <w:hideMark/>
          </w:tcPr>
          <w:p w:rsidR="00CA409C" w:rsidRDefault="00CA409C" w:rsidP="009431B9">
            <w:pPr>
              <w:outlineLvl w:val="2"/>
              <w:rPr>
                <w:color w:val="000000"/>
                <w:sz w:val="22"/>
                <w:szCs w:val="22"/>
              </w:rPr>
            </w:pPr>
            <w:r>
              <w:rPr>
                <w:color w:val="000000"/>
                <w:sz w:val="22"/>
                <w:szCs w:val="22"/>
              </w:rPr>
              <w:t>1pm</w:t>
            </w:r>
          </w:p>
        </w:tc>
      </w:tr>
      <w:tr w:rsidR="004076D4" w:rsidTr="002F32A1">
        <w:trPr>
          <w:trHeight w:val="302"/>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b/>
                <w:bCs/>
                <w:sz w:val="22"/>
                <w:szCs w:val="22"/>
              </w:rPr>
            </w:pPr>
            <w:r>
              <w:rPr>
                <w:rFonts w:ascii="Arial" w:hAnsi="Arial" w:cs="Arial"/>
                <w:b/>
                <w:bCs/>
                <w:sz w:val="22"/>
                <w:szCs w:val="22"/>
              </w:rPr>
              <w:t>Wednesday</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jc w:val="center"/>
              <w:outlineLvl w:val="2"/>
              <w:rPr>
                <w:sz w:val="22"/>
                <w:szCs w:val="22"/>
              </w:rPr>
            </w:pPr>
            <w:r>
              <w:rPr>
                <w:sz w:val="22"/>
                <w:szCs w:val="22"/>
              </w:rPr>
              <w:t> </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4076D4" w:rsidP="007B01FD">
            <w:pPr>
              <w:outlineLvl w:val="2"/>
              <w:rPr>
                <w:i/>
                <w:iCs/>
                <w:color w:val="000000"/>
                <w:sz w:val="22"/>
                <w:szCs w:val="22"/>
              </w:rPr>
            </w:pPr>
            <w:r>
              <w:rPr>
                <w:i/>
                <w:iCs/>
                <w:color w:val="000000"/>
                <w:sz w:val="22"/>
                <w:szCs w:val="22"/>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 </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#3872</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D23625" w:rsidP="007B01FD">
            <w:pPr>
              <w:outlineLvl w:val="2"/>
              <w:rPr>
                <w:iCs/>
                <w:color w:val="000000"/>
                <w:sz w:val="22"/>
                <w:szCs w:val="22"/>
              </w:rPr>
            </w:pPr>
            <w:r w:rsidRPr="000712BC">
              <w:rPr>
                <w:iCs/>
                <w:color w:val="000000"/>
                <w:sz w:val="22"/>
                <w:szCs w:val="22"/>
              </w:rPr>
              <w:t>Americans in Paris</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269"/>
        </w:trPr>
        <w:tc>
          <w:tcPr>
            <w:tcW w:w="1439" w:type="dxa"/>
            <w:tcBorders>
              <w:top w:val="nil"/>
              <w:left w:val="single" w:sz="4" w:space="0" w:color="auto"/>
              <w:bottom w:val="single" w:sz="4" w:space="0" w:color="auto"/>
              <w:right w:val="single" w:sz="4" w:space="0" w:color="auto"/>
            </w:tcBorders>
            <w:shd w:val="clear" w:color="auto" w:fill="auto"/>
            <w:noWrap/>
            <w:hideMark/>
          </w:tcPr>
          <w:p w:rsidR="004076D4" w:rsidRDefault="004076D4" w:rsidP="007B01FD">
            <w:pPr>
              <w:outlineLvl w:val="2"/>
              <w:rPr>
                <w:rFonts w:ascii="Arial" w:hAnsi="Arial" w:cs="Arial"/>
                <w:i/>
                <w:iCs/>
                <w:sz w:val="22"/>
                <w:szCs w:val="22"/>
              </w:rPr>
            </w:pPr>
          </w:p>
        </w:tc>
        <w:tc>
          <w:tcPr>
            <w:tcW w:w="1052" w:type="dxa"/>
            <w:tcBorders>
              <w:top w:val="nil"/>
              <w:left w:val="nil"/>
              <w:bottom w:val="single" w:sz="4" w:space="0" w:color="auto"/>
              <w:right w:val="single" w:sz="4" w:space="0" w:color="auto"/>
            </w:tcBorders>
            <w:shd w:val="clear" w:color="auto" w:fill="auto"/>
            <w:noWrap/>
            <w:hideMark/>
          </w:tcPr>
          <w:p w:rsidR="004076D4" w:rsidRDefault="001E685C" w:rsidP="007B01FD">
            <w:pPr>
              <w:jc w:val="center"/>
              <w:outlineLvl w:val="2"/>
              <w:rPr>
                <w:sz w:val="22"/>
                <w:szCs w:val="22"/>
              </w:rPr>
            </w:pPr>
            <w:r>
              <w:rPr>
                <w:sz w:val="22"/>
                <w:szCs w:val="22"/>
              </w:rPr>
              <w:t>#3873</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D23625" w:rsidP="007B01FD">
            <w:pPr>
              <w:outlineLvl w:val="2"/>
              <w:rPr>
                <w:iCs/>
                <w:color w:val="000000"/>
                <w:sz w:val="22"/>
                <w:szCs w:val="22"/>
              </w:rPr>
            </w:pPr>
            <w:r w:rsidRPr="000712BC">
              <w:rPr>
                <w:iCs/>
                <w:color w:val="000000"/>
                <w:sz w:val="22"/>
                <w:szCs w:val="22"/>
              </w:rPr>
              <w:t>Creative Writing Workshop</w:t>
            </w:r>
          </w:p>
        </w:tc>
        <w:tc>
          <w:tcPr>
            <w:tcW w:w="1355" w:type="dxa"/>
            <w:tcBorders>
              <w:top w:val="nil"/>
              <w:left w:val="nil"/>
              <w:bottom w:val="single" w:sz="4" w:space="0" w:color="auto"/>
              <w:right w:val="single" w:sz="4" w:space="0" w:color="auto"/>
            </w:tcBorders>
            <w:shd w:val="clear" w:color="000000" w:fill="FFFFFF"/>
            <w:noWrap/>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D23625" w:rsidP="007B01FD">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#3874</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D23625" w:rsidP="007B01FD">
            <w:pPr>
              <w:outlineLvl w:val="2"/>
              <w:rPr>
                <w:i/>
                <w:iCs/>
                <w:color w:val="000000"/>
                <w:sz w:val="22"/>
                <w:szCs w:val="22"/>
              </w:rPr>
            </w:pPr>
            <w:r w:rsidRPr="00D463D7">
              <w:rPr>
                <w:i/>
                <w:iCs/>
                <w:color w:val="000000"/>
                <w:sz w:val="22"/>
                <w:szCs w:val="22"/>
              </w:rPr>
              <w:t>In Defense of Elitism</w:t>
            </w:r>
            <w:r w:rsidR="00E73769" w:rsidRPr="00D463D7">
              <w:rPr>
                <w:i/>
                <w:iCs/>
                <w:color w:val="000000"/>
                <w:sz w:val="22"/>
                <w:szCs w:val="22"/>
              </w:rPr>
              <w:t xml:space="preserve"> </w:t>
            </w:r>
            <w:r w:rsidR="00E73769" w:rsidRPr="00D463D7">
              <w:rPr>
                <w:b/>
                <w:i/>
                <w:iCs/>
                <w:color w:val="000000"/>
                <w:sz w:val="22"/>
                <w:szCs w:val="22"/>
              </w:rPr>
              <w:t>(8 sessions, beginning April</w:t>
            </w:r>
            <w:r w:rsidR="00FD533F" w:rsidRPr="00D463D7">
              <w:rPr>
                <w:b/>
                <w:i/>
                <w:iCs/>
                <w:color w:val="000000"/>
                <w:sz w:val="22"/>
                <w:szCs w:val="22"/>
              </w:rPr>
              <w:t xml:space="preserve"> 3)</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D23625" w:rsidP="007B01FD">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#3875</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D23625" w:rsidP="007B01FD">
            <w:pPr>
              <w:outlineLvl w:val="2"/>
              <w:rPr>
                <w:iCs/>
                <w:color w:val="000000"/>
                <w:sz w:val="22"/>
                <w:szCs w:val="22"/>
              </w:rPr>
            </w:pPr>
            <w:r w:rsidRPr="000712BC">
              <w:rPr>
                <w:iCs/>
                <w:color w:val="000000"/>
                <w:sz w:val="22"/>
                <w:szCs w:val="22"/>
              </w:rPr>
              <w:t>Lewis and Clark: The Great Adventure</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D23625" w:rsidP="007B01FD">
            <w:pPr>
              <w:outlineLvl w:val="2"/>
              <w:rPr>
                <w:color w:val="000000"/>
                <w:sz w:val="22"/>
                <w:szCs w:val="22"/>
              </w:rPr>
            </w:pPr>
            <w:r>
              <w:rPr>
                <w:color w:val="000000"/>
                <w:sz w:val="22"/>
                <w:szCs w:val="22"/>
              </w:rPr>
              <w:t>9:30am</w:t>
            </w:r>
          </w:p>
        </w:tc>
      </w:tr>
      <w:tr w:rsidR="00977F19"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tcPr>
          <w:p w:rsidR="00977F19" w:rsidRDefault="00977F19" w:rsidP="007B01FD">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tcPr>
          <w:p w:rsidR="00977F19" w:rsidRDefault="001E685C" w:rsidP="007B01FD">
            <w:pPr>
              <w:jc w:val="center"/>
              <w:outlineLvl w:val="2"/>
              <w:rPr>
                <w:sz w:val="22"/>
                <w:szCs w:val="22"/>
              </w:rPr>
            </w:pPr>
            <w:r>
              <w:rPr>
                <w:sz w:val="22"/>
                <w:szCs w:val="22"/>
              </w:rPr>
              <w:t>#3876</w:t>
            </w:r>
          </w:p>
        </w:tc>
        <w:tc>
          <w:tcPr>
            <w:tcW w:w="5637" w:type="dxa"/>
            <w:tcBorders>
              <w:top w:val="nil"/>
              <w:left w:val="nil"/>
              <w:bottom w:val="single" w:sz="4" w:space="0" w:color="auto"/>
              <w:right w:val="single" w:sz="4" w:space="0" w:color="auto"/>
            </w:tcBorders>
            <w:shd w:val="clear" w:color="000000" w:fill="FFFFFF"/>
            <w:vAlign w:val="center"/>
          </w:tcPr>
          <w:p w:rsidR="00977F19" w:rsidRPr="00977F19" w:rsidRDefault="00977F19" w:rsidP="00977F19">
            <w:pPr>
              <w:outlineLvl w:val="2"/>
              <w:rPr>
                <w:iCs/>
                <w:color w:val="000000"/>
                <w:sz w:val="22"/>
                <w:szCs w:val="22"/>
              </w:rPr>
            </w:pPr>
            <w:r w:rsidRPr="00977F19">
              <w:rPr>
                <w:iCs/>
                <w:color w:val="000000"/>
                <w:sz w:val="22"/>
                <w:szCs w:val="22"/>
              </w:rPr>
              <w:t xml:space="preserve">From </w:t>
            </w:r>
            <w:r w:rsidRPr="006C2F48">
              <w:rPr>
                <w:sz w:val="22"/>
                <w:szCs w:val="22"/>
              </w:rPr>
              <w:t xml:space="preserve">Nuremburg to The Hague: </w:t>
            </w:r>
            <w:r w:rsidRPr="006C2F48">
              <w:rPr>
                <w:i/>
                <w:sz w:val="22"/>
                <w:szCs w:val="22"/>
              </w:rPr>
              <w:t>The Politics of Accountability</w:t>
            </w:r>
          </w:p>
        </w:tc>
        <w:tc>
          <w:tcPr>
            <w:tcW w:w="1355" w:type="dxa"/>
            <w:tcBorders>
              <w:top w:val="nil"/>
              <w:left w:val="nil"/>
              <w:bottom w:val="single" w:sz="4" w:space="0" w:color="auto"/>
              <w:right w:val="single" w:sz="4" w:space="0" w:color="auto"/>
            </w:tcBorders>
            <w:shd w:val="clear" w:color="000000" w:fill="FFFFFF"/>
            <w:noWrap/>
            <w:vAlign w:val="center"/>
          </w:tcPr>
          <w:p w:rsidR="00977F19" w:rsidRDefault="00977F19" w:rsidP="007B01FD">
            <w:pPr>
              <w:outlineLvl w:val="2"/>
              <w:rPr>
                <w:color w:val="000000"/>
                <w:sz w:val="22"/>
                <w:szCs w:val="22"/>
              </w:rPr>
            </w:pPr>
            <w:r>
              <w:rPr>
                <w:color w:val="000000"/>
                <w:sz w:val="22"/>
                <w:szCs w:val="22"/>
              </w:rPr>
              <w:t>1:30pm</w:t>
            </w:r>
          </w:p>
        </w:tc>
      </w:tr>
      <w:tr w:rsidR="004076D4" w:rsidTr="002F32A1">
        <w:trPr>
          <w:trHeight w:val="6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#3877</w:t>
            </w:r>
          </w:p>
        </w:tc>
        <w:tc>
          <w:tcPr>
            <w:tcW w:w="5637" w:type="dxa"/>
            <w:tcBorders>
              <w:top w:val="nil"/>
              <w:left w:val="nil"/>
              <w:bottom w:val="single" w:sz="4" w:space="0" w:color="auto"/>
              <w:right w:val="single" w:sz="4" w:space="0" w:color="auto"/>
            </w:tcBorders>
            <w:shd w:val="clear" w:color="000000" w:fill="FFFFFF"/>
            <w:vAlign w:val="center"/>
            <w:hideMark/>
          </w:tcPr>
          <w:p w:rsidR="00FF537A" w:rsidRPr="00977F19" w:rsidRDefault="004076D4" w:rsidP="00FF537A">
            <w:pPr>
              <w:outlineLvl w:val="2"/>
              <w:rPr>
                <w:i/>
                <w:iCs/>
                <w:color w:val="000000"/>
                <w:sz w:val="22"/>
                <w:szCs w:val="22"/>
              </w:rPr>
            </w:pPr>
            <w:r w:rsidRPr="0048723F">
              <w:rPr>
                <w:iCs/>
                <w:color w:val="000000"/>
                <w:sz w:val="22"/>
                <w:szCs w:val="22"/>
              </w:rPr>
              <w:t>From Print to Pictures, the Art of Film Adaptation</w:t>
            </w:r>
            <w:r w:rsidR="00977F19">
              <w:rPr>
                <w:iCs/>
                <w:color w:val="000000"/>
                <w:sz w:val="22"/>
                <w:szCs w:val="22"/>
              </w:rPr>
              <w:t xml:space="preserve">: </w:t>
            </w:r>
            <w:r w:rsidR="00977F19" w:rsidRPr="00977F19">
              <w:rPr>
                <w:i/>
                <w:iCs/>
                <w:color w:val="000000"/>
                <w:sz w:val="22"/>
                <w:szCs w:val="22"/>
              </w:rPr>
              <w:t>Main Street to Wall Street</w:t>
            </w:r>
            <w:r w:rsidR="00977F19">
              <w:rPr>
                <w:i/>
                <w:iCs/>
                <w:color w:val="000000"/>
                <w:sz w:val="22"/>
                <w:szCs w:val="22"/>
              </w:rPr>
              <w:t>, Part 2</w:t>
            </w:r>
            <w:r w:rsidR="00977F19" w:rsidRPr="00977F19">
              <w:rPr>
                <w:i/>
                <w:iCs/>
                <w:color w:val="000000"/>
                <w:sz w:val="22"/>
                <w:szCs w:val="22"/>
              </w:rPr>
              <w:t xml:space="preserve"> </w:t>
            </w:r>
            <w:r w:rsidRPr="00977F19">
              <w:rPr>
                <w:i/>
                <w:iCs/>
                <w:color w:val="000000"/>
                <w:sz w:val="22"/>
                <w:szCs w:val="22"/>
              </w:rPr>
              <w:t xml:space="preserve"> </w:t>
            </w:r>
          </w:p>
          <w:p w:rsidR="004076D4" w:rsidRPr="00FF537A" w:rsidRDefault="004076D4" w:rsidP="00FF537A">
            <w:pPr>
              <w:outlineLvl w:val="2"/>
              <w:rPr>
                <w:i/>
                <w:iCs/>
                <w:color w:val="000000"/>
                <w:sz w:val="22"/>
                <w:szCs w:val="22"/>
              </w:rPr>
            </w:pPr>
            <w:r w:rsidRPr="00FF537A">
              <w:rPr>
                <w:b/>
                <w:bCs/>
                <w:i/>
                <w:iCs/>
                <w:color w:val="000000"/>
                <w:sz w:val="22"/>
                <w:szCs w:val="22"/>
              </w:rPr>
              <w:t>(2-3 HRS)</w:t>
            </w:r>
            <w:r w:rsidR="00FF537A" w:rsidRPr="00FF537A">
              <w:rPr>
                <w:b/>
                <w:bCs/>
                <w:i/>
                <w:iCs/>
                <w:color w:val="000000"/>
                <w:sz w:val="22"/>
                <w:szCs w:val="22"/>
              </w:rPr>
              <w:t xml:space="preserve"> (12 sessions, beginning March 6)</w:t>
            </w:r>
          </w:p>
        </w:tc>
        <w:tc>
          <w:tcPr>
            <w:tcW w:w="1355" w:type="dxa"/>
            <w:tcBorders>
              <w:top w:val="nil"/>
              <w:left w:val="nil"/>
              <w:bottom w:val="single" w:sz="4" w:space="0" w:color="auto"/>
              <w:right w:val="single" w:sz="4" w:space="0" w:color="auto"/>
            </w:tcBorders>
            <w:shd w:val="clear" w:color="000000" w:fill="FFFFFF"/>
            <w:noWrap/>
            <w:hideMark/>
          </w:tcPr>
          <w:p w:rsidR="004076D4" w:rsidRDefault="004076D4" w:rsidP="0048723F">
            <w:pPr>
              <w:outlineLvl w:val="2"/>
              <w:rPr>
                <w:color w:val="000000"/>
                <w:sz w:val="22"/>
                <w:szCs w:val="22"/>
              </w:rPr>
            </w:pPr>
            <w:r>
              <w:rPr>
                <w:color w:val="000000"/>
                <w:sz w:val="22"/>
                <w:szCs w:val="22"/>
              </w:rPr>
              <w:t>1pm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#3878</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4076D4" w:rsidP="007B01FD">
            <w:pPr>
              <w:outlineLvl w:val="2"/>
              <w:rPr>
                <w:i/>
                <w:iCs/>
                <w:color w:val="000000"/>
                <w:sz w:val="22"/>
                <w:szCs w:val="22"/>
              </w:rPr>
            </w:pPr>
            <w:r>
              <w:rPr>
                <w:i/>
                <w:iCs/>
                <w:color w:val="000000"/>
                <w:sz w:val="22"/>
                <w:szCs w:val="22"/>
              </w:rPr>
              <w:t xml:space="preserve">The New Yorker, </w:t>
            </w:r>
            <w:r w:rsidRPr="000712BC">
              <w:rPr>
                <w:iCs/>
                <w:color w:val="000000"/>
                <w:sz w:val="22"/>
                <w:szCs w:val="22"/>
              </w:rPr>
              <w:t>Section 2</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1pm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#3879</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4076D4" w:rsidP="007B01FD">
            <w:pPr>
              <w:outlineLvl w:val="2"/>
              <w:rPr>
                <w:iCs/>
                <w:color w:val="000000"/>
                <w:sz w:val="22"/>
                <w:szCs w:val="22"/>
              </w:rPr>
            </w:pPr>
            <w:r w:rsidRPr="000712BC">
              <w:rPr>
                <w:iCs/>
                <w:color w:val="000000"/>
                <w:sz w:val="22"/>
                <w:szCs w:val="22"/>
              </w:rPr>
              <w:t>Poetry for Pleasure</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1pm</w:t>
            </w:r>
          </w:p>
        </w:tc>
      </w:tr>
      <w:tr w:rsidR="004076D4" w:rsidTr="002F32A1">
        <w:trPr>
          <w:trHeight w:val="302"/>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b/>
                <w:bCs/>
                <w:sz w:val="22"/>
                <w:szCs w:val="22"/>
              </w:rPr>
            </w:pPr>
            <w:r>
              <w:rPr>
                <w:rFonts w:ascii="Arial" w:hAnsi="Arial" w:cs="Arial"/>
                <w:b/>
                <w:bCs/>
                <w:sz w:val="22"/>
                <w:szCs w:val="22"/>
              </w:rPr>
              <w:t>Thursday</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jc w:val="center"/>
              <w:outlineLvl w:val="2"/>
              <w:rPr>
                <w:sz w:val="22"/>
                <w:szCs w:val="22"/>
              </w:rPr>
            </w:pPr>
            <w:r>
              <w:rPr>
                <w:sz w:val="22"/>
                <w:szCs w:val="22"/>
              </w:rPr>
              <w:t> </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4076D4" w:rsidP="007B01FD">
            <w:pPr>
              <w:outlineLvl w:val="2"/>
              <w:rPr>
                <w:iCs/>
                <w:color w:val="000000"/>
                <w:sz w:val="22"/>
                <w:szCs w:val="22"/>
              </w:rPr>
            </w:pPr>
            <w:r w:rsidRPr="000712BC">
              <w:rPr>
                <w:iCs/>
                <w:color w:val="000000"/>
                <w:sz w:val="22"/>
                <w:szCs w:val="22"/>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 </w:t>
            </w:r>
          </w:p>
        </w:tc>
      </w:tr>
      <w:tr w:rsidR="00C82249"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tcPr>
          <w:p w:rsidR="00C82249" w:rsidRPr="00C82249" w:rsidRDefault="00C82249" w:rsidP="007B01FD">
            <w:pPr>
              <w:outlineLvl w:val="2"/>
              <w:rPr>
                <w:rFonts w:ascii="Arial" w:hAnsi="Arial" w:cs="Arial"/>
                <w:i/>
                <w:sz w:val="22"/>
                <w:szCs w:val="22"/>
              </w:rPr>
            </w:pPr>
            <w:r w:rsidRPr="00C82249">
              <w:rPr>
                <w:rFonts w:ascii="Arial" w:hAnsi="Arial" w:cs="Arial"/>
                <w:i/>
                <w:sz w:val="22"/>
                <w:szCs w:val="22"/>
              </w:rPr>
              <w:t>NEW</w:t>
            </w:r>
          </w:p>
        </w:tc>
        <w:tc>
          <w:tcPr>
            <w:tcW w:w="1052" w:type="dxa"/>
            <w:tcBorders>
              <w:top w:val="nil"/>
              <w:left w:val="nil"/>
              <w:bottom w:val="single" w:sz="4" w:space="0" w:color="auto"/>
              <w:right w:val="single" w:sz="4" w:space="0" w:color="auto"/>
            </w:tcBorders>
            <w:shd w:val="clear" w:color="auto" w:fill="auto"/>
            <w:noWrap/>
            <w:vAlign w:val="bottom"/>
          </w:tcPr>
          <w:p w:rsidR="00C82249" w:rsidRDefault="001E685C" w:rsidP="007B01FD">
            <w:pPr>
              <w:jc w:val="center"/>
              <w:outlineLvl w:val="2"/>
              <w:rPr>
                <w:sz w:val="22"/>
                <w:szCs w:val="22"/>
              </w:rPr>
            </w:pPr>
            <w:r>
              <w:rPr>
                <w:sz w:val="22"/>
                <w:szCs w:val="22"/>
              </w:rPr>
              <w:t>#3864</w:t>
            </w:r>
          </w:p>
        </w:tc>
        <w:tc>
          <w:tcPr>
            <w:tcW w:w="5637" w:type="dxa"/>
            <w:tcBorders>
              <w:top w:val="nil"/>
              <w:left w:val="nil"/>
              <w:bottom w:val="single" w:sz="4" w:space="0" w:color="auto"/>
              <w:right w:val="single" w:sz="4" w:space="0" w:color="auto"/>
            </w:tcBorders>
            <w:shd w:val="clear" w:color="000000" w:fill="FFFFFF"/>
            <w:vAlign w:val="center"/>
          </w:tcPr>
          <w:p w:rsidR="00C82249" w:rsidRPr="000712BC" w:rsidRDefault="00C82249" w:rsidP="007B01FD">
            <w:pPr>
              <w:outlineLvl w:val="2"/>
              <w:rPr>
                <w:iCs/>
                <w:color w:val="000000"/>
                <w:sz w:val="22"/>
                <w:szCs w:val="22"/>
              </w:rPr>
            </w:pPr>
            <w:r w:rsidRPr="00B40DB7">
              <w:rPr>
                <w:iCs/>
                <w:color w:val="000000"/>
                <w:sz w:val="22"/>
                <w:szCs w:val="22"/>
              </w:rPr>
              <w:t>The Barbary Wars &amp; The War of 1812</w:t>
            </w:r>
          </w:p>
        </w:tc>
        <w:tc>
          <w:tcPr>
            <w:tcW w:w="1355" w:type="dxa"/>
            <w:tcBorders>
              <w:top w:val="nil"/>
              <w:left w:val="nil"/>
              <w:bottom w:val="single" w:sz="4" w:space="0" w:color="auto"/>
              <w:right w:val="single" w:sz="4" w:space="0" w:color="auto"/>
            </w:tcBorders>
            <w:shd w:val="clear" w:color="000000" w:fill="FFFFFF"/>
            <w:noWrap/>
            <w:vAlign w:val="center"/>
          </w:tcPr>
          <w:p w:rsidR="00C82249" w:rsidRDefault="00C82249" w:rsidP="007B01FD">
            <w:pPr>
              <w:outlineLvl w:val="2"/>
              <w:rPr>
                <w:color w:val="000000"/>
                <w:sz w:val="22"/>
                <w:szCs w:val="22"/>
              </w:rPr>
            </w:pPr>
            <w:r>
              <w:rPr>
                <w:color w:val="000000"/>
                <w:sz w:val="22"/>
                <w:szCs w:val="22"/>
              </w:rPr>
              <w:t xml:space="preserve">9:30 am </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sz w:val="22"/>
                <w:szCs w:val="22"/>
              </w:rPr>
            </w:pPr>
            <w:r>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#3880</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D23625" w:rsidP="007B01FD">
            <w:pPr>
              <w:outlineLvl w:val="2"/>
              <w:rPr>
                <w:iCs/>
                <w:color w:val="000000"/>
                <w:sz w:val="22"/>
                <w:szCs w:val="22"/>
              </w:rPr>
            </w:pPr>
            <w:r w:rsidRPr="000712BC">
              <w:rPr>
                <w:iCs/>
                <w:color w:val="000000"/>
                <w:sz w:val="22"/>
                <w:szCs w:val="22"/>
              </w:rPr>
              <w:t>Latest Breakthroughs in Science</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341"/>
        </w:trPr>
        <w:tc>
          <w:tcPr>
            <w:tcW w:w="1439" w:type="dxa"/>
            <w:tcBorders>
              <w:top w:val="nil"/>
              <w:left w:val="single" w:sz="4" w:space="0" w:color="auto"/>
              <w:bottom w:val="single" w:sz="4" w:space="0" w:color="auto"/>
              <w:right w:val="single" w:sz="4" w:space="0" w:color="auto"/>
            </w:tcBorders>
            <w:shd w:val="clear" w:color="auto" w:fill="auto"/>
            <w:noWrap/>
            <w:hideMark/>
          </w:tcPr>
          <w:p w:rsidR="004076D4" w:rsidRDefault="00616077" w:rsidP="007B01FD">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hideMark/>
          </w:tcPr>
          <w:p w:rsidR="004076D4" w:rsidRDefault="001E685C" w:rsidP="007B01FD">
            <w:pPr>
              <w:jc w:val="center"/>
              <w:outlineLvl w:val="2"/>
              <w:rPr>
                <w:sz w:val="22"/>
                <w:szCs w:val="22"/>
              </w:rPr>
            </w:pPr>
            <w:r>
              <w:rPr>
                <w:sz w:val="22"/>
                <w:szCs w:val="22"/>
              </w:rPr>
              <w:t>#3881</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AB26AA" w:rsidP="007B01FD">
            <w:pPr>
              <w:outlineLvl w:val="2"/>
              <w:rPr>
                <w:iCs/>
                <w:color w:val="000000"/>
                <w:sz w:val="22"/>
                <w:szCs w:val="22"/>
              </w:rPr>
            </w:pPr>
            <w:r w:rsidRPr="00E73769">
              <w:rPr>
                <w:iCs/>
                <w:color w:val="000000"/>
                <w:sz w:val="22"/>
                <w:szCs w:val="22"/>
              </w:rPr>
              <w:t>Shakespeare’s</w:t>
            </w:r>
            <w:r w:rsidRPr="00E73769">
              <w:rPr>
                <w:rFonts w:eastAsia="Calibri"/>
                <w:b/>
                <w:color w:val="222222"/>
                <w:sz w:val="28"/>
                <w:szCs w:val="28"/>
              </w:rPr>
              <w:t xml:space="preserve"> </w:t>
            </w:r>
            <w:r w:rsidRPr="00E73769">
              <w:rPr>
                <w:rFonts w:eastAsia="Calibri"/>
                <w:color w:val="222222"/>
                <w:sz w:val="22"/>
                <w:szCs w:val="22"/>
              </w:rPr>
              <w:t>Lancastrian Kings</w:t>
            </w:r>
          </w:p>
        </w:tc>
        <w:tc>
          <w:tcPr>
            <w:tcW w:w="1355" w:type="dxa"/>
            <w:tcBorders>
              <w:top w:val="nil"/>
              <w:left w:val="nil"/>
              <w:bottom w:val="single" w:sz="4" w:space="0" w:color="auto"/>
              <w:right w:val="single" w:sz="4" w:space="0" w:color="auto"/>
            </w:tcBorders>
            <w:shd w:val="clear" w:color="000000" w:fill="FFFFFF"/>
            <w:noWrap/>
            <w:vAlign w:val="center"/>
            <w:hideMark/>
          </w:tcPr>
          <w:p w:rsidR="00AB26AA" w:rsidRDefault="00AB26AA" w:rsidP="00EA306D">
            <w:pPr>
              <w:outlineLvl w:val="2"/>
              <w:rPr>
                <w:color w:val="000000"/>
                <w:sz w:val="22"/>
                <w:szCs w:val="22"/>
              </w:rPr>
            </w:pPr>
            <w:r>
              <w:rPr>
                <w:color w:val="000000"/>
                <w:sz w:val="22"/>
                <w:szCs w:val="22"/>
              </w:rPr>
              <w:t>9:30 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r>
              <w:rPr>
                <w:rFonts w:ascii="Arial" w:hAnsi="Arial" w:cs="Arial"/>
                <w:i/>
                <w:i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#3882</w:t>
            </w:r>
          </w:p>
        </w:tc>
        <w:tc>
          <w:tcPr>
            <w:tcW w:w="5637" w:type="dxa"/>
            <w:tcBorders>
              <w:top w:val="nil"/>
              <w:left w:val="nil"/>
              <w:bottom w:val="single" w:sz="4" w:space="0" w:color="auto"/>
              <w:right w:val="single" w:sz="4" w:space="0" w:color="auto"/>
            </w:tcBorders>
            <w:shd w:val="clear" w:color="000000" w:fill="FFFFFF"/>
            <w:vAlign w:val="center"/>
            <w:hideMark/>
          </w:tcPr>
          <w:p w:rsidR="004076D4" w:rsidRDefault="00616077" w:rsidP="007B01FD">
            <w:pPr>
              <w:outlineLvl w:val="2"/>
              <w:rPr>
                <w:i/>
                <w:iCs/>
                <w:color w:val="000000"/>
                <w:sz w:val="22"/>
                <w:szCs w:val="22"/>
              </w:rPr>
            </w:pPr>
            <w:r w:rsidRPr="000712BC">
              <w:rPr>
                <w:iCs/>
                <w:color w:val="000000"/>
                <w:sz w:val="22"/>
                <w:szCs w:val="22"/>
              </w:rPr>
              <w:t>Updike’s</w:t>
            </w:r>
            <w:r>
              <w:rPr>
                <w:i/>
                <w:iCs/>
                <w:color w:val="000000"/>
                <w:sz w:val="22"/>
                <w:szCs w:val="22"/>
              </w:rPr>
              <w:t xml:space="preserve"> Rabbit </w:t>
            </w:r>
            <w:r w:rsidRPr="000712BC">
              <w:rPr>
                <w:iCs/>
                <w:color w:val="000000"/>
                <w:sz w:val="22"/>
                <w:szCs w:val="22"/>
              </w:rPr>
              <w:t>Series</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9:30am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b/>
                <w:bCs/>
                <w:sz w:val="22"/>
                <w:szCs w:val="22"/>
              </w:rPr>
            </w:pPr>
            <w:r>
              <w:rPr>
                <w:rFonts w:ascii="Arial" w:hAnsi="Arial" w:cs="Arial"/>
                <w:b/>
                <w:bCs/>
                <w:sz w:val="22"/>
                <w:szCs w:val="22"/>
              </w:rPr>
              <w:t> </w:t>
            </w:r>
          </w:p>
        </w:tc>
        <w:tc>
          <w:tcPr>
            <w:tcW w:w="1052" w:type="dxa"/>
            <w:tcBorders>
              <w:top w:val="nil"/>
              <w:left w:val="nil"/>
              <w:bottom w:val="single" w:sz="4" w:space="0" w:color="auto"/>
              <w:right w:val="single" w:sz="4" w:space="0" w:color="auto"/>
            </w:tcBorders>
            <w:shd w:val="clear" w:color="000000" w:fill="FFFFFF"/>
            <w:noWrap/>
            <w:vAlign w:val="bottom"/>
            <w:hideMark/>
          </w:tcPr>
          <w:p w:rsidR="004076D4" w:rsidRDefault="004076D4" w:rsidP="007B01FD">
            <w:pPr>
              <w:jc w:val="center"/>
              <w:outlineLvl w:val="2"/>
              <w:rPr>
                <w:sz w:val="22"/>
                <w:szCs w:val="22"/>
              </w:rPr>
            </w:pPr>
            <w:r>
              <w:rPr>
                <w:sz w:val="22"/>
                <w:szCs w:val="22"/>
              </w:rPr>
              <w:t> </w:t>
            </w:r>
          </w:p>
        </w:tc>
        <w:tc>
          <w:tcPr>
            <w:tcW w:w="5637"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outlineLvl w:val="2"/>
              <w:rPr>
                <w:i/>
                <w:iCs/>
                <w:sz w:val="22"/>
                <w:szCs w:val="22"/>
              </w:rPr>
            </w:pPr>
            <w:r w:rsidRPr="000712BC">
              <w:rPr>
                <w:iCs/>
                <w:sz w:val="22"/>
                <w:szCs w:val="22"/>
              </w:rPr>
              <w:t>Computer Round Table</w:t>
            </w:r>
            <w:r>
              <w:rPr>
                <w:i/>
                <w:iCs/>
                <w:sz w:val="22"/>
                <w:szCs w:val="22"/>
              </w:rPr>
              <w:t xml:space="preserve">              MONTHLY  DROP-IN </w:t>
            </w:r>
          </w:p>
        </w:tc>
        <w:tc>
          <w:tcPr>
            <w:tcW w:w="1355" w:type="dxa"/>
            <w:tcBorders>
              <w:top w:val="nil"/>
              <w:left w:val="nil"/>
              <w:bottom w:val="single" w:sz="4" w:space="0" w:color="auto"/>
              <w:right w:val="single" w:sz="4" w:space="0" w:color="auto"/>
            </w:tcBorders>
            <w:shd w:val="clear" w:color="auto" w:fill="auto"/>
            <w:noWrap/>
            <w:vAlign w:val="bottom"/>
            <w:hideMark/>
          </w:tcPr>
          <w:p w:rsidR="004076D4" w:rsidRDefault="004076D4" w:rsidP="007B01FD">
            <w:pPr>
              <w:outlineLvl w:val="2"/>
              <w:rPr>
                <w:sz w:val="22"/>
                <w:szCs w:val="22"/>
              </w:rPr>
            </w:pPr>
            <w:r>
              <w:rPr>
                <w:sz w:val="22"/>
                <w:szCs w:val="22"/>
              </w:rPr>
              <w:t>11:15am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616077" w:rsidP="007B01FD">
            <w:pPr>
              <w:outlineLvl w:val="2"/>
              <w:rPr>
                <w:rFonts w:ascii="Arial" w:hAnsi="Arial" w:cs="Arial"/>
                <w:i/>
                <w:iCs/>
                <w:sz w:val="22"/>
                <w:szCs w:val="22"/>
              </w:rPr>
            </w:pPr>
            <w:r>
              <w:rPr>
                <w:rFonts w:ascii="Arial" w:hAnsi="Arial" w:cs="Arial"/>
                <w:i/>
                <w:iCs/>
                <w:sz w:val="22"/>
                <w:szCs w:val="22"/>
              </w:rPr>
              <w:t>NEW</w:t>
            </w: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#3883</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616077" w:rsidP="007B01FD">
            <w:pPr>
              <w:outlineLvl w:val="2"/>
              <w:rPr>
                <w:iCs/>
                <w:color w:val="000000"/>
                <w:sz w:val="22"/>
                <w:szCs w:val="22"/>
              </w:rPr>
            </w:pPr>
            <w:r w:rsidRPr="000712BC">
              <w:rPr>
                <w:iCs/>
                <w:color w:val="000000"/>
                <w:sz w:val="22"/>
                <w:szCs w:val="22"/>
              </w:rPr>
              <w:t>British History in Popular Film</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1pm</w:t>
            </w:r>
          </w:p>
        </w:tc>
      </w:tr>
      <w:tr w:rsidR="004076D4" w:rsidTr="002F32A1">
        <w:trPr>
          <w:trHeight w:val="28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p>
        </w:tc>
        <w:tc>
          <w:tcPr>
            <w:tcW w:w="1052" w:type="dxa"/>
            <w:tcBorders>
              <w:top w:val="nil"/>
              <w:left w:val="nil"/>
              <w:bottom w:val="single" w:sz="4" w:space="0" w:color="auto"/>
              <w:right w:val="single" w:sz="4" w:space="0" w:color="auto"/>
            </w:tcBorders>
            <w:shd w:val="clear" w:color="auto" w:fill="auto"/>
            <w:noWrap/>
            <w:hideMark/>
          </w:tcPr>
          <w:p w:rsidR="004076D4" w:rsidRDefault="001E685C" w:rsidP="007B01FD">
            <w:pPr>
              <w:jc w:val="center"/>
              <w:outlineLvl w:val="2"/>
              <w:rPr>
                <w:sz w:val="22"/>
                <w:szCs w:val="22"/>
              </w:rPr>
            </w:pPr>
            <w:r>
              <w:rPr>
                <w:sz w:val="22"/>
                <w:szCs w:val="22"/>
              </w:rPr>
              <w:t>#3884</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9E79FF" w:rsidRDefault="00616077" w:rsidP="007B01FD">
            <w:pPr>
              <w:outlineLvl w:val="2"/>
              <w:rPr>
                <w:i/>
                <w:iCs/>
                <w:color w:val="000000"/>
                <w:sz w:val="22"/>
                <w:szCs w:val="22"/>
              </w:rPr>
            </w:pPr>
            <w:r w:rsidRPr="009E79FF">
              <w:rPr>
                <w:i/>
                <w:iCs/>
                <w:color w:val="000000"/>
                <w:sz w:val="22"/>
                <w:szCs w:val="22"/>
              </w:rPr>
              <w:t>The Economist</w:t>
            </w:r>
          </w:p>
        </w:tc>
        <w:tc>
          <w:tcPr>
            <w:tcW w:w="1355" w:type="dxa"/>
            <w:tcBorders>
              <w:top w:val="nil"/>
              <w:left w:val="nil"/>
              <w:bottom w:val="single" w:sz="4" w:space="0" w:color="auto"/>
              <w:right w:val="single" w:sz="4" w:space="0" w:color="auto"/>
            </w:tcBorders>
            <w:shd w:val="clear" w:color="000000" w:fill="FFFFFF"/>
            <w:noWrap/>
            <w:hideMark/>
          </w:tcPr>
          <w:p w:rsidR="004076D4" w:rsidRDefault="004076D4" w:rsidP="007B01FD">
            <w:pPr>
              <w:outlineLvl w:val="2"/>
              <w:rPr>
                <w:color w:val="000000"/>
                <w:sz w:val="22"/>
                <w:szCs w:val="22"/>
              </w:rPr>
            </w:pPr>
            <w:r>
              <w:rPr>
                <w:color w:val="000000"/>
                <w:sz w:val="22"/>
                <w:szCs w:val="22"/>
              </w:rPr>
              <w:t>1pm</w:t>
            </w:r>
          </w:p>
        </w:tc>
      </w:tr>
      <w:tr w:rsidR="004076D4"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4076D4" w:rsidRDefault="004076D4" w:rsidP="007B01FD">
            <w:pPr>
              <w:outlineLvl w:val="2"/>
              <w:rPr>
                <w:rFonts w:ascii="Arial" w:hAnsi="Arial" w:cs="Arial"/>
                <w:i/>
                <w:iCs/>
                <w:sz w:val="22"/>
                <w:szCs w:val="22"/>
              </w:rPr>
            </w:pPr>
          </w:p>
        </w:tc>
        <w:tc>
          <w:tcPr>
            <w:tcW w:w="1052" w:type="dxa"/>
            <w:tcBorders>
              <w:top w:val="nil"/>
              <w:left w:val="nil"/>
              <w:bottom w:val="single" w:sz="4" w:space="0" w:color="auto"/>
              <w:right w:val="single" w:sz="4" w:space="0" w:color="auto"/>
            </w:tcBorders>
            <w:shd w:val="clear" w:color="auto" w:fill="auto"/>
            <w:noWrap/>
            <w:vAlign w:val="bottom"/>
            <w:hideMark/>
          </w:tcPr>
          <w:p w:rsidR="004076D4" w:rsidRDefault="001E685C" w:rsidP="007B01FD">
            <w:pPr>
              <w:jc w:val="center"/>
              <w:outlineLvl w:val="2"/>
              <w:rPr>
                <w:sz w:val="22"/>
                <w:szCs w:val="22"/>
              </w:rPr>
            </w:pPr>
            <w:r>
              <w:rPr>
                <w:sz w:val="22"/>
                <w:szCs w:val="22"/>
              </w:rPr>
              <w:t>#3885</w:t>
            </w:r>
          </w:p>
        </w:tc>
        <w:tc>
          <w:tcPr>
            <w:tcW w:w="5637" w:type="dxa"/>
            <w:tcBorders>
              <w:top w:val="nil"/>
              <w:left w:val="nil"/>
              <w:bottom w:val="single" w:sz="4" w:space="0" w:color="auto"/>
              <w:right w:val="single" w:sz="4" w:space="0" w:color="auto"/>
            </w:tcBorders>
            <w:shd w:val="clear" w:color="000000" w:fill="FFFFFF"/>
            <w:vAlign w:val="center"/>
            <w:hideMark/>
          </w:tcPr>
          <w:p w:rsidR="004076D4" w:rsidRPr="000712BC" w:rsidRDefault="00616077" w:rsidP="007B01FD">
            <w:pPr>
              <w:outlineLvl w:val="2"/>
              <w:rPr>
                <w:iCs/>
                <w:color w:val="000000"/>
                <w:sz w:val="22"/>
                <w:szCs w:val="22"/>
              </w:rPr>
            </w:pPr>
            <w:r w:rsidRPr="000712BC">
              <w:rPr>
                <w:iCs/>
                <w:color w:val="000000"/>
                <w:sz w:val="22"/>
                <w:szCs w:val="22"/>
              </w:rPr>
              <w:t>The Joy of Jazz</w:t>
            </w:r>
          </w:p>
        </w:tc>
        <w:tc>
          <w:tcPr>
            <w:tcW w:w="1355" w:type="dxa"/>
            <w:tcBorders>
              <w:top w:val="nil"/>
              <w:left w:val="nil"/>
              <w:bottom w:val="single" w:sz="4" w:space="0" w:color="auto"/>
              <w:right w:val="single" w:sz="4" w:space="0" w:color="auto"/>
            </w:tcBorders>
            <w:shd w:val="clear" w:color="000000" w:fill="FFFFFF"/>
            <w:noWrap/>
            <w:vAlign w:val="center"/>
            <w:hideMark/>
          </w:tcPr>
          <w:p w:rsidR="004076D4" w:rsidRDefault="004076D4" w:rsidP="007B01FD">
            <w:pPr>
              <w:outlineLvl w:val="2"/>
              <w:rPr>
                <w:color w:val="000000"/>
                <w:sz w:val="22"/>
                <w:szCs w:val="22"/>
              </w:rPr>
            </w:pPr>
            <w:r>
              <w:rPr>
                <w:color w:val="000000"/>
                <w:sz w:val="22"/>
                <w:szCs w:val="22"/>
              </w:rPr>
              <w:t>1pm</w:t>
            </w:r>
          </w:p>
        </w:tc>
      </w:tr>
      <w:tr w:rsidR="00616077" w:rsidTr="002F32A1">
        <w:trPr>
          <w:trHeight w:val="302"/>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16077" w:rsidRDefault="00616077" w:rsidP="007B01FD">
            <w:pPr>
              <w:outlineLvl w:val="2"/>
              <w:rPr>
                <w:rFonts w:ascii="Arial" w:hAnsi="Arial" w:cs="Arial"/>
                <w:b/>
                <w:bCs/>
                <w:sz w:val="22"/>
                <w:szCs w:val="22"/>
              </w:rPr>
            </w:pPr>
            <w:r>
              <w:rPr>
                <w:rFonts w:ascii="Arial" w:hAnsi="Arial" w:cs="Arial"/>
                <w:b/>
                <w:bCs/>
                <w:sz w:val="22"/>
                <w:szCs w:val="22"/>
              </w:rPr>
              <w:t>Friday</w:t>
            </w:r>
          </w:p>
        </w:tc>
        <w:tc>
          <w:tcPr>
            <w:tcW w:w="1052" w:type="dxa"/>
            <w:tcBorders>
              <w:top w:val="nil"/>
              <w:left w:val="nil"/>
              <w:bottom w:val="single" w:sz="4" w:space="0" w:color="auto"/>
              <w:right w:val="single" w:sz="4" w:space="0" w:color="auto"/>
            </w:tcBorders>
            <w:shd w:val="clear" w:color="auto" w:fill="auto"/>
            <w:noWrap/>
            <w:vAlign w:val="bottom"/>
            <w:hideMark/>
          </w:tcPr>
          <w:p w:rsidR="00616077" w:rsidRDefault="00616077" w:rsidP="007B01FD">
            <w:pPr>
              <w:jc w:val="center"/>
              <w:outlineLvl w:val="2"/>
              <w:rPr>
                <w:sz w:val="22"/>
                <w:szCs w:val="22"/>
              </w:rPr>
            </w:pPr>
            <w:r>
              <w:rPr>
                <w:sz w:val="22"/>
                <w:szCs w:val="22"/>
              </w:rPr>
              <w:t> </w:t>
            </w:r>
          </w:p>
        </w:tc>
        <w:tc>
          <w:tcPr>
            <w:tcW w:w="5637" w:type="dxa"/>
            <w:tcBorders>
              <w:top w:val="nil"/>
              <w:left w:val="nil"/>
              <w:bottom w:val="single" w:sz="4" w:space="0" w:color="auto"/>
              <w:right w:val="single" w:sz="4" w:space="0" w:color="auto"/>
            </w:tcBorders>
            <w:shd w:val="clear" w:color="000000" w:fill="FFFFFF"/>
            <w:vAlign w:val="center"/>
            <w:hideMark/>
          </w:tcPr>
          <w:p w:rsidR="00616077" w:rsidRPr="00FF537A" w:rsidRDefault="00616077" w:rsidP="007B01FD">
            <w:pPr>
              <w:outlineLvl w:val="2"/>
              <w:rPr>
                <w:i/>
                <w:iCs/>
                <w:color w:val="000000"/>
                <w:sz w:val="16"/>
                <w:szCs w:val="16"/>
              </w:rPr>
            </w:pPr>
            <w:r>
              <w:rPr>
                <w:i/>
                <w:iCs/>
                <w:color w:val="000000"/>
                <w:sz w:val="22"/>
                <w:szCs w:val="22"/>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616077" w:rsidRDefault="00616077" w:rsidP="007B01FD">
            <w:pPr>
              <w:outlineLvl w:val="2"/>
              <w:rPr>
                <w:color w:val="000000"/>
                <w:sz w:val="22"/>
                <w:szCs w:val="22"/>
              </w:rPr>
            </w:pPr>
            <w:r>
              <w:rPr>
                <w:color w:val="000000"/>
                <w:sz w:val="22"/>
                <w:szCs w:val="22"/>
              </w:rPr>
              <w:t> </w:t>
            </w:r>
          </w:p>
        </w:tc>
      </w:tr>
      <w:tr w:rsidR="00616077"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16077" w:rsidRDefault="00616077" w:rsidP="007B01FD">
            <w:pPr>
              <w:outlineLvl w:val="2"/>
              <w:rPr>
                <w:rFonts w:ascii="Arial" w:hAnsi="Arial" w:cs="Arial"/>
                <w:i/>
                <w:iCs/>
                <w:sz w:val="22"/>
                <w:szCs w:val="22"/>
              </w:rPr>
            </w:pPr>
            <w:r>
              <w:rPr>
                <w:rFonts w:ascii="Arial" w:hAnsi="Arial" w:cs="Arial"/>
                <w:i/>
                <w:i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616077" w:rsidRDefault="001E685C" w:rsidP="007B01FD">
            <w:pPr>
              <w:jc w:val="center"/>
              <w:outlineLvl w:val="2"/>
              <w:rPr>
                <w:sz w:val="22"/>
                <w:szCs w:val="22"/>
              </w:rPr>
            </w:pPr>
            <w:r>
              <w:rPr>
                <w:sz w:val="22"/>
                <w:szCs w:val="22"/>
              </w:rPr>
              <w:t>#3886</w:t>
            </w:r>
          </w:p>
        </w:tc>
        <w:tc>
          <w:tcPr>
            <w:tcW w:w="5637" w:type="dxa"/>
            <w:tcBorders>
              <w:top w:val="nil"/>
              <w:left w:val="nil"/>
              <w:bottom w:val="single" w:sz="4" w:space="0" w:color="auto"/>
              <w:right w:val="single" w:sz="4" w:space="0" w:color="auto"/>
            </w:tcBorders>
            <w:shd w:val="clear" w:color="000000" w:fill="FFFFFF"/>
            <w:vAlign w:val="center"/>
            <w:hideMark/>
          </w:tcPr>
          <w:p w:rsidR="00616077" w:rsidRDefault="00616077" w:rsidP="007B01FD">
            <w:pPr>
              <w:outlineLvl w:val="2"/>
              <w:rPr>
                <w:i/>
                <w:iCs/>
                <w:color w:val="000000"/>
                <w:sz w:val="22"/>
                <w:szCs w:val="22"/>
              </w:rPr>
            </w:pPr>
            <w:r w:rsidRPr="000712BC">
              <w:rPr>
                <w:iCs/>
                <w:color w:val="000000"/>
                <w:sz w:val="22"/>
                <w:szCs w:val="22"/>
              </w:rPr>
              <w:t>Documentary Films</w:t>
            </w:r>
            <w:r w:rsidR="002F32A1">
              <w:rPr>
                <w:iCs/>
                <w:color w:val="000000"/>
                <w:sz w:val="22"/>
                <w:szCs w:val="22"/>
              </w:rPr>
              <w:t xml:space="preserve"> </w:t>
            </w:r>
            <w:r>
              <w:rPr>
                <w:b/>
                <w:bCs/>
                <w:i/>
                <w:iCs/>
                <w:color w:val="000000"/>
                <w:sz w:val="22"/>
                <w:szCs w:val="22"/>
              </w:rPr>
              <w:t>(2.5 HRS)</w:t>
            </w:r>
          </w:p>
        </w:tc>
        <w:tc>
          <w:tcPr>
            <w:tcW w:w="1355" w:type="dxa"/>
            <w:tcBorders>
              <w:top w:val="nil"/>
              <w:left w:val="nil"/>
              <w:bottom w:val="single" w:sz="4" w:space="0" w:color="auto"/>
              <w:right w:val="single" w:sz="4" w:space="0" w:color="auto"/>
            </w:tcBorders>
            <w:shd w:val="clear" w:color="000000" w:fill="FFFFFF"/>
            <w:noWrap/>
            <w:vAlign w:val="center"/>
            <w:hideMark/>
          </w:tcPr>
          <w:p w:rsidR="00616077" w:rsidRDefault="00616077" w:rsidP="007B01FD">
            <w:pPr>
              <w:outlineLvl w:val="2"/>
              <w:rPr>
                <w:color w:val="000000"/>
                <w:sz w:val="22"/>
                <w:szCs w:val="22"/>
              </w:rPr>
            </w:pPr>
            <w:r>
              <w:rPr>
                <w:color w:val="000000"/>
                <w:sz w:val="22"/>
                <w:szCs w:val="22"/>
              </w:rPr>
              <w:t xml:space="preserve">9:30am </w:t>
            </w:r>
          </w:p>
        </w:tc>
      </w:tr>
      <w:tr w:rsidR="00616077" w:rsidTr="002F32A1">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16077" w:rsidRDefault="00616077" w:rsidP="007B01FD">
            <w:pPr>
              <w:outlineLvl w:val="2"/>
              <w:rPr>
                <w:rFonts w:ascii="Arial" w:hAnsi="Arial" w:cs="Arial"/>
                <w:b/>
                <w:bCs/>
                <w:sz w:val="22"/>
                <w:szCs w:val="22"/>
              </w:rPr>
            </w:pPr>
            <w:r>
              <w:rPr>
                <w:rFonts w:ascii="Arial" w:hAnsi="Arial" w:cs="Arial"/>
                <w:b/>
                <w:bCs/>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616077" w:rsidRDefault="001E685C" w:rsidP="007B01FD">
            <w:pPr>
              <w:jc w:val="center"/>
              <w:outlineLvl w:val="2"/>
              <w:rPr>
                <w:sz w:val="22"/>
                <w:szCs w:val="22"/>
              </w:rPr>
            </w:pPr>
            <w:r>
              <w:rPr>
                <w:sz w:val="22"/>
                <w:szCs w:val="22"/>
              </w:rPr>
              <w:t>#3887</w:t>
            </w:r>
          </w:p>
        </w:tc>
        <w:tc>
          <w:tcPr>
            <w:tcW w:w="5637" w:type="dxa"/>
            <w:tcBorders>
              <w:top w:val="nil"/>
              <w:left w:val="nil"/>
              <w:bottom w:val="single" w:sz="4" w:space="0" w:color="auto"/>
              <w:right w:val="single" w:sz="4" w:space="0" w:color="auto"/>
            </w:tcBorders>
            <w:shd w:val="clear" w:color="000000" w:fill="FFFFFF"/>
            <w:vAlign w:val="center"/>
            <w:hideMark/>
          </w:tcPr>
          <w:p w:rsidR="00616077" w:rsidRPr="000712BC" w:rsidRDefault="00616077" w:rsidP="007B01FD">
            <w:pPr>
              <w:outlineLvl w:val="2"/>
              <w:rPr>
                <w:iCs/>
                <w:color w:val="000000"/>
                <w:sz w:val="22"/>
                <w:szCs w:val="22"/>
              </w:rPr>
            </w:pPr>
            <w:r w:rsidRPr="000712BC">
              <w:rPr>
                <w:iCs/>
                <w:color w:val="000000"/>
                <w:sz w:val="22"/>
                <w:szCs w:val="22"/>
              </w:rPr>
              <w:t>International Relations</w:t>
            </w:r>
          </w:p>
        </w:tc>
        <w:tc>
          <w:tcPr>
            <w:tcW w:w="1355" w:type="dxa"/>
            <w:tcBorders>
              <w:top w:val="nil"/>
              <w:left w:val="nil"/>
              <w:bottom w:val="single" w:sz="4" w:space="0" w:color="auto"/>
              <w:right w:val="single" w:sz="4" w:space="0" w:color="auto"/>
            </w:tcBorders>
            <w:shd w:val="clear" w:color="000000" w:fill="FFFFFF"/>
            <w:noWrap/>
            <w:vAlign w:val="center"/>
            <w:hideMark/>
          </w:tcPr>
          <w:p w:rsidR="00616077" w:rsidRDefault="00616077" w:rsidP="007B01FD">
            <w:pPr>
              <w:outlineLvl w:val="2"/>
              <w:rPr>
                <w:color w:val="000000"/>
                <w:sz w:val="22"/>
                <w:szCs w:val="22"/>
              </w:rPr>
            </w:pPr>
            <w:r>
              <w:rPr>
                <w:color w:val="000000"/>
                <w:sz w:val="22"/>
                <w:szCs w:val="22"/>
              </w:rPr>
              <w:t>9:30am</w:t>
            </w:r>
          </w:p>
        </w:tc>
      </w:tr>
    </w:tbl>
    <w:p w:rsidR="004076D4" w:rsidRPr="005E1E16" w:rsidRDefault="004076D4" w:rsidP="004076D4">
      <w:pPr>
        <w:jc w:val="center"/>
      </w:pPr>
      <w:bookmarkStart w:id="1" w:name="_GoBack"/>
      <w:bookmarkEnd w:id="1"/>
      <w:r>
        <w:br w:type="page"/>
      </w:r>
      <w:r>
        <w:rPr>
          <w:b/>
          <w:noProof/>
          <w:sz w:val="20"/>
        </w:rPr>
        <w:lastRenderedPageBreak/>
        <w:drawing>
          <wp:inline distT="0" distB="0" distL="0" distR="0" wp14:anchorId="4947C06C" wp14:editId="60ADD117">
            <wp:extent cx="12477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p w:rsidR="004076D4" w:rsidRPr="005E1E16" w:rsidRDefault="004076D4" w:rsidP="004076D4">
      <w:pPr>
        <w:autoSpaceDE w:val="0"/>
        <w:autoSpaceDN w:val="0"/>
        <w:adjustRightInd w:val="0"/>
        <w:jc w:val="center"/>
        <w:rPr>
          <w:b/>
          <w:bCs/>
          <w:sz w:val="32"/>
          <w:szCs w:val="32"/>
        </w:rPr>
      </w:pPr>
      <w:r w:rsidRPr="005E1E16">
        <w:rPr>
          <w:b/>
          <w:bCs/>
          <w:sz w:val="32"/>
          <w:szCs w:val="32"/>
        </w:rPr>
        <w:t>Osher Lifelong Learning Institute</w:t>
      </w:r>
    </w:p>
    <w:p w:rsidR="004076D4" w:rsidRPr="005E1E16" w:rsidRDefault="004076D4" w:rsidP="004076D4">
      <w:pPr>
        <w:autoSpaceDE w:val="0"/>
        <w:autoSpaceDN w:val="0"/>
        <w:adjustRightInd w:val="0"/>
        <w:jc w:val="center"/>
        <w:rPr>
          <w:b/>
          <w:bCs/>
          <w:i/>
          <w:iCs/>
        </w:rPr>
      </w:pPr>
      <w:r w:rsidRPr="005E1E16">
        <w:rPr>
          <w:b/>
          <w:bCs/>
          <w:i/>
          <w:iCs/>
        </w:rPr>
        <w:t>Northwestern University School of Continuing Studies</w:t>
      </w:r>
    </w:p>
    <w:p w:rsidR="004076D4" w:rsidRPr="005E1E16" w:rsidRDefault="004076D4" w:rsidP="004076D4">
      <w:pPr>
        <w:autoSpaceDE w:val="0"/>
        <w:autoSpaceDN w:val="0"/>
        <w:adjustRightInd w:val="0"/>
        <w:jc w:val="center"/>
        <w:rPr>
          <w:b/>
          <w:bCs/>
          <w:sz w:val="36"/>
          <w:szCs w:val="36"/>
        </w:rPr>
      </w:pPr>
      <w:r w:rsidRPr="005E1E16">
        <w:rPr>
          <w:b/>
          <w:bCs/>
          <w:sz w:val="36"/>
          <w:szCs w:val="36"/>
        </w:rPr>
        <w:t xml:space="preserve">Spring Semester </w:t>
      </w:r>
    </w:p>
    <w:p w:rsidR="004076D4" w:rsidRPr="005E1E16" w:rsidRDefault="007B01FD" w:rsidP="004076D4">
      <w:pPr>
        <w:autoSpaceDE w:val="0"/>
        <w:autoSpaceDN w:val="0"/>
        <w:adjustRightInd w:val="0"/>
        <w:jc w:val="center"/>
        <w:rPr>
          <w:b/>
          <w:bCs/>
          <w:sz w:val="28"/>
          <w:szCs w:val="28"/>
        </w:rPr>
      </w:pPr>
      <w:r>
        <w:rPr>
          <w:b/>
          <w:bCs/>
          <w:sz w:val="36"/>
          <w:szCs w:val="36"/>
        </w:rPr>
        <w:t>March 4</w:t>
      </w:r>
      <w:r w:rsidR="004076D4">
        <w:rPr>
          <w:b/>
          <w:bCs/>
          <w:sz w:val="36"/>
          <w:szCs w:val="36"/>
        </w:rPr>
        <w:t xml:space="preserve"> – June </w:t>
      </w:r>
      <w:r>
        <w:rPr>
          <w:b/>
          <w:bCs/>
          <w:sz w:val="36"/>
          <w:szCs w:val="36"/>
        </w:rPr>
        <w:t>7</w:t>
      </w:r>
      <w:r w:rsidR="004076D4" w:rsidRPr="005E1E16">
        <w:rPr>
          <w:b/>
          <w:bCs/>
          <w:sz w:val="36"/>
          <w:szCs w:val="36"/>
        </w:rPr>
        <w:t>, 201</w:t>
      </w:r>
      <w:r>
        <w:rPr>
          <w:b/>
          <w:bCs/>
          <w:sz w:val="36"/>
          <w:szCs w:val="36"/>
        </w:rPr>
        <w:t>3</w:t>
      </w:r>
    </w:p>
    <w:p w:rsidR="004076D4" w:rsidRPr="005E1E16" w:rsidRDefault="004076D4" w:rsidP="004076D4">
      <w:pPr>
        <w:autoSpaceDE w:val="0"/>
        <w:autoSpaceDN w:val="0"/>
        <w:adjustRightInd w:val="0"/>
        <w:jc w:val="center"/>
        <w:rPr>
          <w:b/>
          <w:bCs/>
          <w:sz w:val="28"/>
          <w:szCs w:val="28"/>
        </w:rPr>
      </w:pPr>
    </w:p>
    <w:p w:rsidR="004076D4" w:rsidRPr="005E1E16" w:rsidRDefault="004076D4" w:rsidP="004076D4">
      <w:pPr>
        <w:autoSpaceDE w:val="0"/>
        <w:autoSpaceDN w:val="0"/>
        <w:adjustRightInd w:val="0"/>
        <w:jc w:val="center"/>
        <w:rPr>
          <w:b/>
          <w:bCs/>
          <w:sz w:val="28"/>
          <w:szCs w:val="28"/>
        </w:rPr>
      </w:pPr>
      <w:r w:rsidRPr="005E1E16">
        <w:rPr>
          <w:b/>
          <w:bCs/>
          <w:sz w:val="28"/>
          <w:szCs w:val="28"/>
        </w:rPr>
        <w:t>Study Group Descriptions</w:t>
      </w:r>
    </w:p>
    <w:p w:rsidR="004076D4" w:rsidRPr="005E1E16" w:rsidRDefault="004076D4" w:rsidP="004076D4">
      <w:pPr>
        <w:jc w:val="center"/>
        <w:rPr>
          <w:rFonts w:ascii="Arial" w:hAnsi="Arial" w:cs="Arial"/>
          <w:b/>
        </w:rPr>
      </w:pPr>
      <w:r w:rsidRPr="005E1E16">
        <w:rPr>
          <w:b/>
          <w:bCs/>
          <w:sz w:val="28"/>
          <w:szCs w:val="28"/>
        </w:rPr>
        <w:t>Evanston Campus</w:t>
      </w:r>
    </w:p>
    <w:p w:rsidR="004076D4" w:rsidRPr="005E1E16" w:rsidRDefault="004076D4" w:rsidP="004076D4">
      <w:pPr>
        <w:overflowPunct w:val="0"/>
        <w:autoSpaceDE w:val="0"/>
        <w:autoSpaceDN w:val="0"/>
        <w:adjustRightInd w:val="0"/>
        <w:jc w:val="center"/>
        <w:textAlignment w:val="baseline"/>
        <w:rPr>
          <w:b/>
          <w:sz w:val="28"/>
          <w:szCs w:val="28"/>
        </w:rPr>
      </w:pPr>
    </w:p>
    <w:p w:rsidR="004076D4" w:rsidRPr="005E1E16" w:rsidRDefault="004076D4" w:rsidP="004076D4">
      <w:pPr>
        <w:jc w:val="center"/>
      </w:pPr>
    </w:p>
    <w:p w:rsidR="004076D4" w:rsidRPr="005E1E16" w:rsidRDefault="004076D4" w:rsidP="004076D4">
      <w:pPr>
        <w:rPr>
          <w:b/>
          <w:sz w:val="28"/>
          <w:szCs w:val="28"/>
        </w:rPr>
      </w:pPr>
      <w:r w:rsidRPr="005E1E16">
        <w:rPr>
          <w:b/>
          <w:sz w:val="28"/>
          <w:szCs w:val="28"/>
        </w:rPr>
        <w:t>MONDAY</w:t>
      </w:r>
    </w:p>
    <w:p w:rsidR="004076D4" w:rsidRPr="00941F7F" w:rsidRDefault="004076D4" w:rsidP="004076D4"/>
    <w:p w:rsidR="004076D4" w:rsidRPr="005E1E16" w:rsidRDefault="004076D4" w:rsidP="004076D4">
      <w:pPr>
        <w:rPr>
          <w:b/>
          <w:sz w:val="28"/>
          <w:szCs w:val="28"/>
        </w:rPr>
      </w:pPr>
      <w:r w:rsidRPr="005E1E16">
        <w:rPr>
          <w:b/>
          <w:sz w:val="28"/>
          <w:szCs w:val="28"/>
        </w:rPr>
        <w:t>#</w:t>
      </w:r>
      <w:r w:rsidR="001E685C">
        <w:rPr>
          <w:b/>
          <w:sz w:val="28"/>
          <w:szCs w:val="28"/>
        </w:rPr>
        <w:t>3857</w:t>
      </w:r>
      <w:r w:rsidRPr="005E1E16">
        <w:rPr>
          <w:b/>
          <w:sz w:val="28"/>
          <w:szCs w:val="28"/>
        </w:rPr>
        <w:t xml:space="preserve"> Best American Short Stories</w:t>
      </w:r>
    </w:p>
    <w:p w:rsidR="004076D4" w:rsidRPr="005E1E16" w:rsidRDefault="004076D4" w:rsidP="004076D4">
      <w:pPr>
        <w:rPr>
          <w:b/>
        </w:rPr>
      </w:pPr>
      <w:r w:rsidRPr="005E1E16">
        <w:rPr>
          <w:b/>
        </w:rPr>
        <w:t>Monday, 9:30-11:30 am</w:t>
      </w:r>
    </w:p>
    <w:p w:rsidR="004076D4" w:rsidRDefault="004076D4" w:rsidP="007B01FD">
      <w:r w:rsidRPr="005E1E16">
        <w:rPr>
          <w:b/>
        </w:rPr>
        <w:t xml:space="preserve">Coordinators: </w:t>
      </w:r>
      <w:r w:rsidR="003863CA" w:rsidRPr="00BD4E51">
        <w:rPr>
          <w:b/>
        </w:rPr>
        <w:t>Lail Herman</w:t>
      </w:r>
      <w:r w:rsidR="00BD4E51" w:rsidRPr="00BD4E51">
        <w:rPr>
          <w:b/>
        </w:rPr>
        <w:t>,</w:t>
      </w:r>
      <w:r w:rsidR="00524571">
        <w:rPr>
          <w:b/>
        </w:rPr>
        <w:t xml:space="preserve"> Don DeRoche</w:t>
      </w:r>
    </w:p>
    <w:p w:rsidR="003863CA" w:rsidRPr="003863CA" w:rsidRDefault="003863CA" w:rsidP="003863CA">
      <w:pPr>
        <w:widowControl w:val="0"/>
        <w:autoSpaceDE w:val="0"/>
        <w:autoSpaceDN w:val="0"/>
        <w:adjustRightInd w:val="0"/>
        <w:rPr>
          <w:kern w:val="1"/>
          <w:lang w:bidi="en-US"/>
        </w:rPr>
      </w:pPr>
      <w:r w:rsidRPr="003863CA">
        <w:rPr>
          <w:kern w:val="1"/>
          <w:lang w:bidi="en-US"/>
        </w:rPr>
        <w:t>Geraldine Brooks, Pulitzer Prize winning writer, writes, “The best short stories and most successful jokes have a lot in common. Each form relies on suggestion and economy.… In each the beginning and end are precisely anchored tent poles, and what lies between must pull so tight it twangs.” This probably explains why our discussions are as lively as they are. Each study group member comes away with a deeper understanding of the story, and of the literary techniques used by the author.</w:t>
      </w:r>
    </w:p>
    <w:p w:rsidR="003863CA" w:rsidRPr="003863CA" w:rsidRDefault="003863CA" w:rsidP="003863CA">
      <w:pPr>
        <w:widowControl w:val="0"/>
        <w:autoSpaceDE w:val="0"/>
        <w:autoSpaceDN w:val="0"/>
        <w:adjustRightInd w:val="0"/>
        <w:rPr>
          <w:kern w:val="1"/>
          <w:lang w:bidi="en-US"/>
        </w:rPr>
      </w:pPr>
      <w:r w:rsidRPr="003863CA">
        <w:rPr>
          <w:kern w:val="1"/>
          <w:lang w:bidi="en-US"/>
        </w:rPr>
        <w:t> </w:t>
      </w:r>
    </w:p>
    <w:p w:rsidR="003863CA" w:rsidRPr="003863CA" w:rsidRDefault="003507EA" w:rsidP="003863CA">
      <w:pPr>
        <w:widowControl w:val="0"/>
        <w:autoSpaceDE w:val="0"/>
        <w:autoSpaceDN w:val="0"/>
        <w:adjustRightInd w:val="0"/>
        <w:rPr>
          <w:kern w:val="1"/>
          <w:lang w:bidi="en-US"/>
        </w:rPr>
      </w:pPr>
      <w:r>
        <w:rPr>
          <w:kern w:val="1"/>
          <w:lang w:bidi="en-US"/>
        </w:rPr>
        <w:t>Spring s</w:t>
      </w:r>
      <w:r w:rsidR="003863CA" w:rsidRPr="003863CA">
        <w:rPr>
          <w:kern w:val="1"/>
          <w:lang w:bidi="en-US"/>
        </w:rPr>
        <w:t xml:space="preserve">emester we will be using two short story editions: </w:t>
      </w:r>
      <w:r w:rsidR="003863CA" w:rsidRPr="003863CA">
        <w:rPr>
          <w:i/>
          <w:iCs/>
          <w:kern w:val="1"/>
          <w:lang w:bidi="en-US"/>
        </w:rPr>
        <w:t>Pen/O. Henry Prize Stories – 2012</w:t>
      </w:r>
      <w:r w:rsidR="003863CA" w:rsidRPr="003863CA">
        <w:rPr>
          <w:kern w:val="1"/>
          <w:lang w:bidi="en-US"/>
        </w:rPr>
        <w:t>, edited by Laura Furman</w:t>
      </w:r>
      <w:r w:rsidR="00113A07">
        <w:rPr>
          <w:kern w:val="1"/>
          <w:lang w:bidi="en-US"/>
        </w:rPr>
        <w:t xml:space="preserve"> </w:t>
      </w:r>
      <w:r w:rsidR="00113A07" w:rsidRPr="003863CA">
        <w:rPr>
          <w:kern w:val="1"/>
          <w:lang w:bidi="en-US"/>
        </w:rPr>
        <w:t>(Anchor paperback)</w:t>
      </w:r>
      <w:r w:rsidR="00113A07">
        <w:rPr>
          <w:kern w:val="1"/>
          <w:lang w:bidi="en-US"/>
        </w:rPr>
        <w:t>;</w:t>
      </w:r>
      <w:r w:rsidR="003863CA" w:rsidRPr="003863CA">
        <w:rPr>
          <w:kern w:val="1"/>
          <w:lang w:bidi="en-US"/>
        </w:rPr>
        <w:t xml:space="preserve"> and </w:t>
      </w:r>
      <w:r w:rsidR="003863CA" w:rsidRPr="003863CA">
        <w:rPr>
          <w:i/>
          <w:iCs/>
          <w:kern w:val="1"/>
          <w:lang w:bidi="en-US"/>
        </w:rPr>
        <w:t>Best American Short Stories – 2012</w:t>
      </w:r>
      <w:r w:rsidR="003863CA" w:rsidRPr="003863CA">
        <w:rPr>
          <w:kern w:val="1"/>
          <w:lang w:bidi="en-US"/>
        </w:rPr>
        <w:t>, edited by Tom Perrotta and Heidi Pitlor</w:t>
      </w:r>
      <w:r w:rsidR="00113A07">
        <w:rPr>
          <w:kern w:val="1"/>
          <w:lang w:bidi="en-US"/>
        </w:rPr>
        <w:t xml:space="preserve"> </w:t>
      </w:r>
      <w:r w:rsidR="00113A07" w:rsidRPr="003863CA">
        <w:rPr>
          <w:kern w:val="1"/>
          <w:lang w:bidi="en-US"/>
        </w:rPr>
        <w:t>(Mariner paperback)</w:t>
      </w:r>
      <w:r w:rsidR="003863CA" w:rsidRPr="003863CA">
        <w:rPr>
          <w:kern w:val="1"/>
          <w:lang w:bidi="en-US"/>
        </w:rPr>
        <w:t xml:space="preserve">. </w:t>
      </w:r>
      <w:r>
        <w:rPr>
          <w:kern w:val="1"/>
          <w:lang w:bidi="en-US"/>
        </w:rPr>
        <w:t xml:space="preserve">An </w:t>
      </w:r>
      <w:r w:rsidRPr="003863CA">
        <w:rPr>
          <w:kern w:val="1"/>
          <w:lang w:bidi="en-US"/>
        </w:rPr>
        <w:t>additional</w:t>
      </w:r>
      <w:r w:rsidR="003863CA" w:rsidRPr="003863CA">
        <w:rPr>
          <w:kern w:val="1"/>
          <w:lang w:bidi="en-US"/>
        </w:rPr>
        <w:t xml:space="preserve"> text may be announced to supplement the above publications.</w:t>
      </w:r>
    </w:p>
    <w:p w:rsidR="003863CA" w:rsidRPr="003863CA" w:rsidRDefault="003863CA" w:rsidP="003863CA">
      <w:pPr>
        <w:widowControl w:val="0"/>
        <w:autoSpaceDE w:val="0"/>
        <w:autoSpaceDN w:val="0"/>
        <w:adjustRightInd w:val="0"/>
        <w:rPr>
          <w:kern w:val="1"/>
          <w:lang w:bidi="en-US"/>
        </w:rPr>
      </w:pPr>
      <w:r w:rsidRPr="003863CA">
        <w:rPr>
          <w:kern w:val="1"/>
          <w:lang w:bidi="en-US"/>
        </w:rPr>
        <w:t> </w:t>
      </w:r>
    </w:p>
    <w:p w:rsidR="003863CA" w:rsidRPr="003863CA" w:rsidRDefault="003863CA" w:rsidP="003863CA">
      <w:pPr>
        <w:widowControl w:val="0"/>
        <w:autoSpaceDE w:val="0"/>
        <w:autoSpaceDN w:val="0"/>
        <w:adjustRightInd w:val="0"/>
        <w:rPr>
          <w:kern w:val="1"/>
          <w:lang w:bidi="en-US"/>
        </w:rPr>
      </w:pPr>
      <w:r w:rsidRPr="003863CA">
        <w:rPr>
          <w:kern w:val="1"/>
          <w:lang w:bidi="en-US"/>
        </w:rPr>
        <w:t>Through lively and informed group discussions we will have fun exploring a diverse group of contemporary writers and their stories. Preparation requires thorough reading of one or two stories each week. Each member is expected to lead at least one discussion during the semester. The discussion group leader’s responsibility is to prepare pertinent shared-inquiry-type questions to facilitate the discussion. The author’s biographical information should also be presented. We have an open invitation to local writers of our stories to attend a class and share their insights with us</w:t>
      </w:r>
      <w:r w:rsidR="00991CB1">
        <w:rPr>
          <w:kern w:val="1"/>
          <w:lang w:bidi="en-US"/>
        </w:rPr>
        <w:t>—</w:t>
      </w:r>
      <w:r w:rsidRPr="003863CA">
        <w:rPr>
          <w:kern w:val="1"/>
          <w:lang w:bidi="en-US"/>
        </w:rPr>
        <w:t>a semester highlight whenever it occurs.</w:t>
      </w:r>
    </w:p>
    <w:p w:rsidR="004076D4" w:rsidRDefault="004076D4" w:rsidP="004076D4"/>
    <w:p w:rsidR="009431B9" w:rsidRDefault="009431B9" w:rsidP="004076D4">
      <w:pPr>
        <w:rPr>
          <w:b/>
          <w:sz w:val="28"/>
          <w:szCs w:val="28"/>
        </w:rPr>
      </w:pPr>
    </w:p>
    <w:p w:rsidR="009431B9" w:rsidRDefault="009431B9" w:rsidP="004076D4">
      <w:pPr>
        <w:rPr>
          <w:b/>
          <w:sz w:val="28"/>
          <w:szCs w:val="28"/>
        </w:rPr>
      </w:pPr>
    </w:p>
    <w:p w:rsidR="009431B9" w:rsidRDefault="009431B9" w:rsidP="004076D4">
      <w:pPr>
        <w:rPr>
          <w:b/>
          <w:sz w:val="28"/>
          <w:szCs w:val="28"/>
        </w:rPr>
      </w:pPr>
    </w:p>
    <w:p w:rsidR="004076D4" w:rsidRPr="005E1E16" w:rsidRDefault="004076D4" w:rsidP="004076D4">
      <w:pPr>
        <w:rPr>
          <w:b/>
          <w:sz w:val="28"/>
          <w:szCs w:val="28"/>
        </w:rPr>
      </w:pPr>
      <w:r w:rsidRPr="005E1E16">
        <w:rPr>
          <w:b/>
          <w:sz w:val="28"/>
          <w:szCs w:val="28"/>
        </w:rPr>
        <w:lastRenderedPageBreak/>
        <w:t>#</w:t>
      </w:r>
      <w:r w:rsidR="001E685C">
        <w:rPr>
          <w:b/>
          <w:sz w:val="28"/>
          <w:szCs w:val="28"/>
        </w:rPr>
        <w:t>3858</w:t>
      </w:r>
      <w:r w:rsidRPr="005E1E16">
        <w:rPr>
          <w:b/>
          <w:sz w:val="28"/>
          <w:szCs w:val="28"/>
        </w:rPr>
        <w:t xml:space="preserve"> Four Masters of the Short Story</w:t>
      </w:r>
    </w:p>
    <w:p w:rsidR="004076D4" w:rsidRPr="005E1E16" w:rsidRDefault="004076D4" w:rsidP="004076D4">
      <w:pPr>
        <w:rPr>
          <w:b/>
        </w:rPr>
      </w:pPr>
      <w:r w:rsidRPr="005E1E16">
        <w:rPr>
          <w:b/>
        </w:rPr>
        <w:t>Monday, 9:30-11:30 am</w:t>
      </w:r>
    </w:p>
    <w:p w:rsidR="004076D4" w:rsidRPr="005E1E16" w:rsidRDefault="004076D4" w:rsidP="004076D4">
      <w:pPr>
        <w:rPr>
          <w:b/>
        </w:rPr>
      </w:pPr>
      <w:r w:rsidRPr="005E1E16">
        <w:rPr>
          <w:b/>
        </w:rPr>
        <w:t>Coordinators: Glen Phillips, Jean Solomon</w:t>
      </w:r>
    </w:p>
    <w:p w:rsidR="00AB5614" w:rsidRPr="00AB5614" w:rsidRDefault="00AB5614" w:rsidP="00AB5614">
      <w:pPr>
        <w:overflowPunct w:val="0"/>
        <w:autoSpaceDE w:val="0"/>
        <w:autoSpaceDN w:val="0"/>
        <w:adjustRightInd w:val="0"/>
        <w:textAlignment w:val="baseline"/>
        <w:rPr>
          <w:szCs w:val="20"/>
        </w:rPr>
      </w:pPr>
      <w:r w:rsidRPr="00AB5614">
        <w:rPr>
          <w:szCs w:val="20"/>
        </w:rPr>
        <w:t xml:space="preserve">Short stories have the power to entertain, inform, and even heal. Interpreting those stories, uncovering the author’s message, is a noble, challenging task. That task is the goal of this Study Group. Each week two complex stories by two different master authors are vigorously dissected for their ideas. During a lively exchange of interpretations, participants learn from one another and refine their own positions. At discussion’s end all have a clearer sense of the author’s words and, week by week, all become more adept at literary interpretation. </w:t>
      </w:r>
    </w:p>
    <w:p w:rsidR="00AB5614" w:rsidRPr="00AB5614" w:rsidRDefault="00AB5614" w:rsidP="00AB5614">
      <w:pPr>
        <w:overflowPunct w:val="0"/>
        <w:autoSpaceDE w:val="0"/>
        <w:autoSpaceDN w:val="0"/>
        <w:adjustRightInd w:val="0"/>
        <w:textAlignment w:val="baseline"/>
        <w:rPr>
          <w:szCs w:val="20"/>
        </w:rPr>
      </w:pPr>
    </w:p>
    <w:p w:rsidR="00AB5614" w:rsidRPr="00AB5614" w:rsidRDefault="00AB5614" w:rsidP="00AB5614">
      <w:pPr>
        <w:overflowPunct w:val="0"/>
        <w:autoSpaceDE w:val="0"/>
        <w:autoSpaceDN w:val="0"/>
        <w:adjustRightInd w:val="0"/>
        <w:textAlignment w:val="baseline"/>
        <w:rPr>
          <w:szCs w:val="20"/>
        </w:rPr>
      </w:pPr>
      <w:r w:rsidRPr="00AB5614">
        <w:rPr>
          <w:szCs w:val="20"/>
        </w:rPr>
        <w:t xml:space="preserve">There are </w:t>
      </w:r>
      <w:r w:rsidR="00991CB1">
        <w:rPr>
          <w:szCs w:val="20"/>
        </w:rPr>
        <w:t>no</w:t>
      </w:r>
      <w:r w:rsidRPr="00AB5614">
        <w:rPr>
          <w:szCs w:val="20"/>
        </w:rPr>
        <w:t xml:space="preserve"> prerequisites for this course nor is specialized knowledge required. The coordinators will provide any necessary definitions of literary terms as well as guidance on how to lead a discussion.</w:t>
      </w:r>
    </w:p>
    <w:p w:rsidR="007B01FD" w:rsidRDefault="00AB5614" w:rsidP="009D48AC">
      <w:pPr>
        <w:overflowPunct w:val="0"/>
        <w:autoSpaceDE w:val="0"/>
        <w:autoSpaceDN w:val="0"/>
        <w:adjustRightInd w:val="0"/>
        <w:textAlignment w:val="baseline"/>
      </w:pPr>
      <w:r w:rsidRPr="00AB5614">
        <w:rPr>
          <w:szCs w:val="20"/>
        </w:rPr>
        <w:br/>
        <w:t>Th</w:t>
      </w:r>
      <w:r>
        <w:rPr>
          <w:szCs w:val="20"/>
        </w:rPr>
        <w:t>e books for s</w:t>
      </w:r>
      <w:r w:rsidRPr="00AB5614">
        <w:rPr>
          <w:szCs w:val="20"/>
        </w:rPr>
        <w:t>pring</w:t>
      </w:r>
      <w:r w:rsidR="00CD5DA2">
        <w:rPr>
          <w:szCs w:val="20"/>
        </w:rPr>
        <w:t xml:space="preserve"> semester</w:t>
      </w:r>
      <w:r w:rsidRPr="00AB5614">
        <w:rPr>
          <w:szCs w:val="20"/>
        </w:rPr>
        <w:t xml:space="preserve"> are:</w:t>
      </w:r>
      <w:r>
        <w:rPr>
          <w:szCs w:val="20"/>
        </w:rPr>
        <w:t xml:space="preserve"> </w:t>
      </w:r>
      <w:r w:rsidR="00113A07" w:rsidRPr="00113A07">
        <w:rPr>
          <w:i/>
          <w:szCs w:val="20"/>
        </w:rPr>
        <w:t xml:space="preserve">The </w:t>
      </w:r>
      <w:r w:rsidRPr="00AB5614">
        <w:rPr>
          <w:i/>
        </w:rPr>
        <w:t>Heyday of Insensitive Bastards</w:t>
      </w:r>
      <w:r w:rsidR="00113A07">
        <w:rPr>
          <w:i/>
        </w:rPr>
        <w:t>: Stories</w:t>
      </w:r>
      <w:r>
        <w:rPr>
          <w:szCs w:val="20"/>
        </w:rPr>
        <w:t xml:space="preserve"> by </w:t>
      </w:r>
      <w:r>
        <w:t>Robert Boswell (</w:t>
      </w:r>
      <w:proofErr w:type="spellStart"/>
      <w:r>
        <w:t>Graywolf</w:t>
      </w:r>
      <w:proofErr w:type="spellEnd"/>
      <w:r>
        <w:t xml:space="preserve"> Press</w:t>
      </w:r>
      <w:r w:rsidR="00113A07">
        <w:t xml:space="preserve"> paperback</w:t>
      </w:r>
      <w:r>
        <w:t xml:space="preserve">, 2009); </w:t>
      </w:r>
      <w:r w:rsidRPr="00AB5614">
        <w:rPr>
          <w:i/>
        </w:rPr>
        <w:t xml:space="preserve">Brief Encounters with </w:t>
      </w:r>
      <w:proofErr w:type="spellStart"/>
      <w:r w:rsidRPr="00AB5614">
        <w:rPr>
          <w:i/>
        </w:rPr>
        <w:t>Che</w:t>
      </w:r>
      <w:proofErr w:type="spellEnd"/>
      <w:r w:rsidRPr="00AB5614">
        <w:rPr>
          <w:i/>
        </w:rPr>
        <w:t xml:space="preserve"> Guevara</w:t>
      </w:r>
      <w:r w:rsidR="00113A07">
        <w:rPr>
          <w:i/>
        </w:rPr>
        <w:t>: Stories</w:t>
      </w:r>
      <w:r>
        <w:rPr>
          <w:szCs w:val="20"/>
        </w:rPr>
        <w:t xml:space="preserve"> by Ben Fountain (Harper</w:t>
      </w:r>
      <w:r w:rsidR="00113A07">
        <w:rPr>
          <w:szCs w:val="20"/>
        </w:rPr>
        <w:t xml:space="preserve"> Perennial</w:t>
      </w:r>
      <w:r w:rsidR="00991CB1">
        <w:rPr>
          <w:szCs w:val="20"/>
        </w:rPr>
        <w:t xml:space="preserve"> paperback</w:t>
      </w:r>
      <w:r>
        <w:rPr>
          <w:szCs w:val="20"/>
        </w:rPr>
        <w:t xml:space="preserve">, 2007); </w:t>
      </w:r>
      <w:r>
        <w:rPr>
          <w:i/>
          <w:szCs w:val="20"/>
        </w:rPr>
        <w:t>Collected Stories</w:t>
      </w:r>
      <w:r>
        <w:rPr>
          <w:szCs w:val="20"/>
        </w:rPr>
        <w:t xml:space="preserve"> by Deborah Eisenberg (Picador</w:t>
      </w:r>
      <w:r w:rsidR="00113A07">
        <w:rPr>
          <w:szCs w:val="20"/>
        </w:rPr>
        <w:t xml:space="preserve"> paperback, 2010</w:t>
      </w:r>
      <w:r>
        <w:rPr>
          <w:szCs w:val="20"/>
        </w:rPr>
        <w:t xml:space="preserve">); </w:t>
      </w:r>
      <w:r w:rsidRPr="00AB5614">
        <w:rPr>
          <w:i/>
          <w:szCs w:val="20"/>
        </w:rPr>
        <w:t>Binocular Vision</w:t>
      </w:r>
      <w:r>
        <w:rPr>
          <w:szCs w:val="20"/>
        </w:rPr>
        <w:t xml:space="preserve"> by Edith Pearlman (Lookout Books</w:t>
      </w:r>
      <w:r w:rsidR="00113A07">
        <w:rPr>
          <w:szCs w:val="20"/>
        </w:rPr>
        <w:t xml:space="preserve"> paperback</w:t>
      </w:r>
      <w:r>
        <w:rPr>
          <w:szCs w:val="20"/>
        </w:rPr>
        <w:t>, 2011).</w:t>
      </w:r>
      <w:r w:rsidRPr="00AB5614">
        <w:rPr>
          <w:szCs w:val="20"/>
        </w:rPr>
        <w:br/>
      </w:r>
    </w:p>
    <w:p w:rsidR="004076D4" w:rsidRPr="005E1E16" w:rsidRDefault="004076D4" w:rsidP="004076D4">
      <w:pPr>
        <w:rPr>
          <w:b/>
          <w:sz w:val="28"/>
          <w:szCs w:val="28"/>
        </w:rPr>
      </w:pPr>
      <w:r w:rsidRPr="005E1E16">
        <w:rPr>
          <w:b/>
          <w:sz w:val="28"/>
          <w:szCs w:val="28"/>
        </w:rPr>
        <w:t>#</w:t>
      </w:r>
      <w:r w:rsidR="001E685C">
        <w:rPr>
          <w:b/>
          <w:sz w:val="28"/>
          <w:szCs w:val="28"/>
        </w:rPr>
        <w:t>3859</w:t>
      </w:r>
      <w:r w:rsidRPr="005E1E16">
        <w:rPr>
          <w:b/>
          <w:sz w:val="28"/>
          <w:szCs w:val="28"/>
        </w:rPr>
        <w:t xml:space="preserve"> </w:t>
      </w:r>
      <w:proofErr w:type="gramStart"/>
      <w:r w:rsidRPr="005E1E16">
        <w:rPr>
          <w:b/>
          <w:i/>
          <w:sz w:val="28"/>
          <w:szCs w:val="28"/>
        </w:rPr>
        <w:t>The</w:t>
      </w:r>
      <w:proofErr w:type="gramEnd"/>
      <w:r w:rsidRPr="005E1E16">
        <w:rPr>
          <w:b/>
          <w:i/>
          <w:sz w:val="28"/>
          <w:szCs w:val="28"/>
        </w:rPr>
        <w:t xml:space="preserve"> New Yorker</w:t>
      </w:r>
      <w:r w:rsidRPr="005E1E16">
        <w:rPr>
          <w:b/>
          <w:sz w:val="28"/>
          <w:szCs w:val="28"/>
        </w:rPr>
        <w:t>, Section 1</w:t>
      </w:r>
    </w:p>
    <w:p w:rsidR="004076D4" w:rsidRPr="005E1E16" w:rsidRDefault="004076D4" w:rsidP="004076D4">
      <w:pPr>
        <w:rPr>
          <w:b/>
        </w:rPr>
      </w:pPr>
      <w:r w:rsidRPr="005E1E16">
        <w:rPr>
          <w:b/>
        </w:rPr>
        <w:t>Monday, 9:30-11:30 am</w:t>
      </w:r>
    </w:p>
    <w:p w:rsidR="004076D4" w:rsidRPr="005E1E16" w:rsidRDefault="004076D4" w:rsidP="004076D4">
      <w:pPr>
        <w:rPr>
          <w:b/>
        </w:rPr>
      </w:pPr>
      <w:r w:rsidRPr="005E1E16">
        <w:rPr>
          <w:b/>
        </w:rPr>
        <w:t>Coordinators: Hillis Howie, Nancy Anderson, Dick Whitaker</w:t>
      </w:r>
    </w:p>
    <w:p w:rsidR="004076D4" w:rsidRPr="00941F7F" w:rsidRDefault="004E4AF3" w:rsidP="004076D4">
      <w:pPr>
        <w:rPr>
          <w:b/>
        </w:rPr>
      </w:pPr>
      <w:r>
        <w:t xml:space="preserve">This study group is for long time fans of </w:t>
      </w:r>
      <w:r w:rsidRPr="004E4AF3">
        <w:rPr>
          <w:i/>
        </w:rPr>
        <w:t>The New Yorker</w:t>
      </w:r>
      <w:r>
        <w:t xml:space="preserve"> as well as newcomers!  Each session will examine the contents of the current issue and then explore a previously assigned article in depth.  A volunteer discussion leader who has chosen the article leads the discussion.  Conversations are lively and often followed by lunch.  Everyone is expected to lead a discussion once a semester.  Participants will be encouraged to become “watchers” who briefly discuss carto</w:t>
      </w:r>
      <w:r w:rsidR="00524571">
        <w:t>o</w:t>
      </w:r>
      <w:r>
        <w:t>ns, movie reviews, covers, or some other aspect of the current issue.  Subscription to the magazine is necessary and is available at the student rate from the publisher</w:t>
      </w:r>
    </w:p>
    <w:p w:rsidR="004076D4" w:rsidRPr="00983AAD" w:rsidRDefault="004076D4" w:rsidP="004076D4">
      <w:pPr>
        <w:rPr>
          <w:b/>
        </w:rPr>
      </w:pPr>
    </w:p>
    <w:p w:rsidR="004076D4" w:rsidRPr="005E1E16" w:rsidRDefault="004076D4" w:rsidP="004076D4">
      <w:pPr>
        <w:rPr>
          <w:b/>
          <w:sz w:val="28"/>
          <w:szCs w:val="28"/>
        </w:rPr>
      </w:pPr>
      <w:r w:rsidRPr="005E1E16">
        <w:rPr>
          <w:b/>
          <w:sz w:val="28"/>
          <w:szCs w:val="28"/>
        </w:rPr>
        <w:t>#</w:t>
      </w:r>
      <w:r w:rsidR="001E685C">
        <w:rPr>
          <w:b/>
          <w:sz w:val="28"/>
          <w:szCs w:val="28"/>
        </w:rPr>
        <w:t>3860</w:t>
      </w:r>
      <w:r w:rsidRPr="005E1E16">
        <w:rPr>
          <w:b/>
          <w:sz w:val="28"/>
          <w:szCs w:val="28"/>
        </w:rPr>
        <w:t xml:space="preserve"> American Essays</w:t>
      </w:r>
    </w:p>
    <w:p w:rsidR="004076D4" w:rsidRPr="005E1E16" w:rsidRDefault="004076D4" w:rsidP="004076D4">
      <w:pPr>
        <w:rPr>
          <w:b/>
        </w:rPr>
      </w:pPr>
      <w:r w:rsidRPr="005E1E16">
        <w:rPr>
          <w:b/>
        </w:rPr>
        <w:t>Monday, 1:00-3:00 pm</w:t>
      </w:r>
    </w:p>
    <w:p w:rsidR="004076D4" w:rsidRPr="005E1E16" w:rsidRDefault="004076D4" w:rsidP="004076D4">
      <w:pPr>
        <w:rPr>
          <w:b/>
        </w:rPr>
      </w:pPr>
      <w:r w:rsidRPr="005E1E16">
        <w:rPr>
          <w:b/>
        </w:rPr>
        <w:t>Coordinator: Glen Phillips</w:t>
      </w:r>
    </w:p>
    <w:p w:rsidR="004E4AF3" w:rsidRDefault="004E4AF3" w:rsidP="004E4AF3">
      <w:pPr>
        <w:overflowPunct w:val="0"/>
        <w:autoSpaceDE w:val="0"/>
        <w:autoSpaceDN w:val="0"/>
        <w:adjustRightInd w:val="0"/>
        <w:textAlignment w:val="baseline"/>
        <w:rPr>
          <w:szCs w:val="20"/>
        </w:rPr>
      </w:pPr>
      <w:r w:rsidRPr="004E4AF3">
        <w:rPr>
          <w:szCs w:val="20"/>
        </w:rPr>
        <w:t>There is more to literature than novels, plays, and poetry; there are essays. Essays, when well executed, intrigue the reader with a thoughtful perspective about the human condition. The goal of this study group is the interpretation, analysis, and appreciation of that perspective. Participants will develop an awareness of the essay as an art form and will refine their literary analytic skills. And, best of all, absolutely anyone, whatever his or her educational and professional background will be comfortable reading and discussing essays.</w:t>
      </w:r>
      <w:r w:rsidR="00CD5DA2">
        <w:rPr>
          <w:szCs w:val="20"/>
        </w:rPr>
        <w:br/>
      </w:r>
      <w:r w:rsidR="00CD5DA2">
        <w:rPr>
          <w:szCs w:val="20"/>
        </w:rPr>
        <w:br/>
        <w:t>The books for spring semester</w:t>
      </w:r>
      <w:r w:rsidRPr="004E4AF3">
        <w:rPr>
          <w:szCs w:val="20"/>
        </w:rPr>
        <w:t xml:space="preserve"> are:</w:t>
      </w:r>
      <w:r>
        <w:rPr>
          <w:szCs w:val="20"/>
        </w:rPr>
        <w:t xml:space="preserve"> </w:t>
      </w:r>
      <w:r w:rsidRPr="004E4AF3">
        <w:rPr>
          <w:i/>
          <w:szCs w:val="20"/>
        </w:rPr>
        <w:t>Best American Essays 2001</w:t>
      </w:r>
      <w:r>
        <w:rPr>
          <w:i/>
          <w:szCs w:val="20"/>
        </w:rPr>
        <w:t>,</w:t>
      </w:r>
      <w:r>
        <w:rPr>
          <w:szCs w:val="20"/>
        </w:rPr>
        <w:t xml:space="preserve"> edited by Kathleen Norris (Houghton Mifflin</w:t>
      </w:r>
      <w:r w:rsidR="00113A07">
        <w:rPr>
          <w:szCs w:val="20"/>
        </w:rPr>
        <w:t xml:space="preserve"> paperback</w:t>
      </w:r>
      <w:r>
        <w:rPr>
          <w:szCs w:val="20"/>
        </w:rPr>
        <w:t xml:space="preserve">, 2001); and </w:t>
      </w:r>
      <w:r>
        <w:rPr>
          <w:i/>
          <w:szCs w:val="20"/>
        </w:rPr>
        <w:t>Best American Essays 2002,</w:t>
      </w:r>
      <w:r>
        <w:rPr>
          <w:szCs w:val="20"/>
        </w:rPr>
        <w:t xml:space="preserve"> edited by Stephen Gould </w:t>
      </w:r>
      <w:r w:rsidR="00113A07">
        <w:rPr>
          <w:szCs w:val="20"/>
        </w:rPr>
        <w:t xml:space="preserve">and Robert Atwan </w:t>
      </w:r>
      <w:r>
        <w:rPr>
          <w:szCs w:val="20"/>
        </w:rPr>
        <w:t>(Houghton Mifflin</w:t>
      </w:r>
      <w:r w:rsidR="00113A07">
        <w:rPr>
          <w:szCs w:val="20"/>
        </w:rPr>
        <w:t xml:space="preserve"> paperback</w:t>
      </w:r>
      <w:r>
        <w:rPr>
          <w:szCs w:val="20"/>
        </w:rPr>
        <w:t>, 2002).</w:t>
      </w:r>
      <w:r w:rsidRPr="004E4AF3">
        <w:rPr>
          <w:szCs w:val="20"/>
        </w:rPr>
        <w:br/>
      </w:r>
    </w:p>
    <w:p w:rsidR="00913019" w:rsidRPr="004E4AF3" w:rsidRDefault="00913019" w:rsidP="004E4AF3">
      <w:pPr>
        <w:overflowPunct w:val="0"/>
        <w:autoSpaceDE w:val="0"/>
        <w:autoSpaceDN w:val="0"/>
        <w:adjustRightInd w:val="0"/>
        <w:textAlignment w:val="baseline"/>
        <w:rPr>
          <w:szCs w:val="20"/>
        </w:rPr>
      </w:pPr>
    </w:p>
    <w:p w:rsidR="004076D4" w:rsidRPr="00983AAD" w:rsidRDefault="004076D4" w:rsidP="004076D4">
      <w:pPr>
        <w:rPr>
          <w:b/>
        </w:rPr>
      </w:pPr>
    </w:p>
    <w:p w:rsidR="004076D4" w:rsidRDefault="004076D4" w:rsidP="004076D4">
      <w:pPr>
        <w:rPr>
          <w:b/>
        </w:rPr>
      </w:pPr>
    </w:p>
    <w:p w:rsidR="00474DCD" w:rsidRPr="00474DCD" w:rsidRDefault="00474DCD" w:rsidP="00474DCD">
      <w:pPr>
        <w:rPr>
          <w:b/>
          <w:i/>
          <w:sz w:val="28"/>
          <w:szCs w:val="28"/>
        </w:rPr>
      </w:pPr>
      <w:r w:rsidRPr="00643264">
        <w:rPr>
          <w:b/>
          <w:sz w:val="28"/>
          <w:szCs w:val="28"/>
        </w:rPr>
        <w:t>#</w:t>
      </w:r>
      <w:r w:rsidR="001E685C">
        <w:rPr>
          <w:b/>
          <w:sz w:val="28"/>
          <w:szCs w:val="28"/>
        </w:rPr>
        <w:t>3861</w:t>
      </w:r>
      <w:r w:rsidRPr="00643264">
        <w:rPr>
          <w:b/>
          <w:sz w:val="28"/>
          <w:szCs w:val="28"/>
        </w:rPr>
        <w:t xml:space="preserve"> </w:t>
      </w:r>
      <w:r w:rsidRPr="000712BC">
        <w:rPr>
          <w:b/>
          <w:i/>
          <w:sz w:val="28"/>
          <w:szCs w:val="28"/>
        </w:rPr>
        <w:t>The Book of Job</w:t>
      </w:r>
      <w:r w:rsidRPr="000712BC">
        <w:rPr>
          <w:b/>
          <w:i/>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i/>
          <w:sz w:val="28"/>
          <w:szCs w:val="28"/>
        </w:rPr>
        <w:t>NEW</w:t>
      </w:r>
    </w:p>
    <w:p w:rsidR="00474DCD" w:rsidRPr="00643264" w:rsidRDefault="00474DCD" w:rsidP="00474DCD">
      <w:pPr>
        <w:rPr>
          <w:b/>
        </w:rPr>
      </w:pPr>
      <w:r w:rsidRPr="00643264">
        <w:rPr>
          <w:b/>
        </w:rPr>
        <w:t>Monday, 1:00-3:00 pm</w:t>
      </w:r>
    </w:p>
    <w:p w:rsidR="00474DCD" w:rsidRDefault="00474DCD" w:rsidP="00474DCD">
      <w:pPr>
        <w:rPr>
          <w:b/>
        </w:rPr>
      </w:pPr>
      <w:r w:rsidRPr="00643264">
        <w:rPr>
          <w:b/>
        </w:rPr>
        <w:t>Coordinator</w:t>
      </w:r>
      <w:r w:rsidR="00991CB1">
        <w:rPr>
          <w:b/>
        </w:rPr>
        <w:t>s</w:t>
      </w:r>
      <w:r w:rsidRPr="00643264">
        <w:rPr>
          <w:b/>
        </w:rPr>
        <w:t>:</w:t>
      </w:r>
      <w:r>
        <w:rPr>
          <w:b/>
        </w:rPr>
        <w:t xml:space="preserve"> Neil Adelman, Sal Bianchi, Susan Longo</w:t>
      </w:r>
    </w:p>
    <w:p w:rsidR="00474DCD" w:rsidRDefault="00474DCD" w:rsidP="00474DCD">
      <w:r>
        <w:t>The Book of Job has been described as the most profound book in the Hebrew Bible/Old Testament. It addresses the issue of theodicy, God’s justice. How can there be divine justice in a world in which good persons su</w:t>
      </w:r>
      <w:r w:rsidR="00991CB1">
        <w:t xml:space="preserve">ffer and evil persons prosper? </w:t>
      </w:r>
      <w:r>
        <w:t>Our principal text is the Bible.  Each study group member should bring his or her own Bible to class so we will have a range of translations, notes and commentaries available for our discussions. Supplemental readings will be provided by the coordinators and may also be added by discussion leaders.  Each class member will be expected to act as a discussion leader one time during the semeste</w:t>
      </w:r>
      <w:r w:rsidR="003816E4">
        <w:t>r. Please join us as we grapple</w:t>
      </w:r>
      <w:r>
        <w:t xml:space="preserve"> to understand this enduring religious and literary masterpiece.  </w:t>
      </w:r>
    </w:p>
    <w:p w:rsidR="004D661F" w:rsidRDefault="004D661F" w:rsidP="004D661F">
      <w:pPr>
        <w:rPr>
          <w:b/>
          <w:sz w:val="28"/>
          <w:szCs w:val="28"/>
        </w:rPr>
      </w:pPr>
    </w:p>
    <w:p w:rsidR="004D661F" w:rsidRPr="00474DCD" w:rsidRDefault="004D661F" w:rsidP="004D661F">
      <w:pPr>
        <w:rPr>
          <w:b/>
          <w:i/>
          <w:sz w:val="28"/>
          <w:szCs w:val="28"/>
        </w:rPr>
      </w:pPr>
      <w:r w:rsidRPr="00643264">
        <w:rPr>
          <w:b/>
          <w:sz w:val="28"/>
          <w:szCs w:val="28"/>
        </w:rPr>
        <w:t>#</w:t>
      </w:r>
      <w:r w:rsidR="001E685C">
        <w:rPr>
          <w:b/>
          <w:sz w:val="28"/>
          <w:szCs w:val="28"/>
        </w:rPr>
        <w:t>3862</w:t>
      </w:r>
      <w:r w:rsidRPr="00643264">
        <w:rPr>
          <w:b/>
          <w:sz w:val="28"/>
          <w:szCs w:val="28"/>
        </w:rPr>
        <w:t xml:space="preserve"> </w:t>
      </w:r>
      <w:r>
        <w:rPr>
          <w:b/>
          <w:sz w:val="28"/>
          <w:szCs w:val="28"/>
        </w:rPr>
        <w:t>Short Stories of Nathaniel Hawthorne</w:t>
      </w:r>
      <w:r>
        <w:rPr>
          <w:b/>
          <w:sz w:val="28"/>
          <w:szCs w:val="28"/>
        </w:rPr>
        <w:tab/>
      </w:r>
      <w:r>
        <w:rPr>
          <w:b/>
          <w:sz w:val="28"/>
          <w:szCs w:val="28"/>
        </w:rPr>
        <w:tab/>
      </w:r>
      <w:r>
        <w:rPr>
          <w:b/>
          <w:sz w:val="28"/>
          <w:szCs w:val="28"/>
        </w:rPr>
        <w:tab/>
      </w:r>
      <w:r>
        <w:rPr>
          <w:b/>
          <w:sz w:val="28"/>
          <w:szCs w:val="28"/>
        </w:rPr>
        <w:tab/>
      </w:r>
      <w:r>
        <w:rPr>
          <w:b/>
          <w:i/>
          <w:sz w:val="28"/>
          <w:szCs w:val="28"/>
        </w:rPr>
        <w:t>NEW</w:t>
      </w:r>
    </w:p>
    <w:p w:rsidR="004D661F" w:rsidRPr="00643264" w:rsidRDefault="004D661F" w:rsidP="004D661F">
      <w:pPr>
        <w:rPr>
          <w:b/>
        </w:rPr>
      </w:pPr>
      <w:r w:rsidRPr="00643264">
        <w:rPr>
          <w:b/>
        </w:rPr>
        <w:t>Monday, 1:00-3:00 pm</w:t>
      </w:r>
      <w:r w:rsidR="00F34AE8">
        <w:rPr>
          <w:b/>
        </w:rPr>
        <w:t xml:space="preserve"> (10 sessions only, beginning on March 4)</w:t>
      </w:r>
    </w:p>
    <w:p w:rsidR="004D661F" w:rsidRDefault="004D661F" w:rsidP="004D661F">
      <w:pPr>
        <w:rPr>
          <w:b/>
        </w:rPr>
      </w:pPr>
      <w:r w:rsidRPr="00643264">
        <w:rPr>
          <w:b/>
        </w:rPr>
        <w:t>Coordinator:</w:t>
      </w:r>
      <w:r>
        <w:rPr>
          <w:b/>
        </w:rPr>
        <w:t xml:space="preserve"> Leo Dohogne</w:t>
      </w:r>
    </w:p>
    <w:p w:rsidR="004D661F" w:rsidRPr="00165E0F" w:rsidRDefault="004D661F" w:rsidP="004D661F">
      <w:pPr>
        <w:overflowPunct w:val="0"/>
        <w:autoSpaceDE w:val="0"/>
        <w:autoSpaceDN w:val="0"/>
        <w:adjustRightInd w:val="0"/>
        <w:textAlignment w:val="baseline"/>
        <w:rPr>
          <w:szCs w:val="20"/>
        </w:rPr>
      </w:pPr>
      <w:r w:rsidRPr="00165E0F">
        <w:rPr>
          <w:szCs w:val="20"/>
        </w:rPr>
        <w:t>Nathaniel Hawthorne was a master of the gothic short story. In eac</w:t>
      </w:r>
      <w:r>
        <w:rPr>
          <w:szCs w:val="20"/>
        </w:rPr>
        <w:t>h of his works evil, foreboding</w:t>
      </w:r>
      <w:r w:rsidRPr="00165E0F">
        <w:rPr>
          <w:szCs w:val="20"/>
        </w:rPr>
        <w:t xml:space="preserve"> or terror lurked in the background His stories of colonial New England explored issues that are still relevant today. His topics include the nature of good and evil, the possibility of salvation, role of individualism in relation to duties required by the community and free will as opposed to a predetermined fate. Hawthorne also looked at the effects of guilt, pride and alienation on the individual psyche. </w:t>
      </w:r>
    </w:p>
    <w:p w:rsidR="004D661F" w:rsidRDefault="004D661F" w:rsidP="004D661F">
      <w:pPr>
        <w:overflowPunct w:val="0"/>
        <w:autoSpaceDE w:val="0"/>
        <w:autoSpaceDN w:val="0"/>
        <w:adjustRightInd w:val="0"/>
        <w:textAlignment w:val="baseline"/>
        <w:rPr>
          <w:szCs w:val="20"/>
        </w:rPr>
      </w:pPr>
      <w:r>
        <w:rPr>
          <w:szCs w:val="20"/>
        </w:rPr>
        <w:t xml:space="preserve"> </w:t>
      </w:r>
    </w:p>
    <w:p w:rsidR="004D661F" w:rsidRDefault="004D661F" w:rsidP="004D661F">
      <w:pPr>
        <w:overflowPunct w:val="0"/>
        <w:autoSpaceDE w:val="0"/>
        <w:autoSpaceDN w:val="0"/>
        <w:adjustRightInd w:val="0"/>
        <w:textAlignment w:val="baseline"/>
        <w:rPr>
          <w:szCs w:val="20"/>
        </w:rPr>
      </w:pPr>
      <w:r>
        <w:t>Each participant will be asked to lead a discussion on one story. Discussions will include a plot summary, analysis of the major characters, symbols, themes and motifs. Questions we will</w:t>
      </w:r>
      <w:r>
        <w:br/>
        <w:t>consider are: Why characters act as they do? Are people inherently evil or is there a devil that tempts us? How do we not give into evil? Do the stories depict actual events in the lives of the characters or the characters' dreams and visions?</w:t>
      </w:r>
      <w:r>
        <w:br/>
      </w:r>
    </w:p>
    <w:p w:rsidR="004D661F" w:rsidRPr="00165E0F" w:rsidRDefault="004D661F" w:rsidP="004D661F">
      <w:pPr>
        <w:overflowPunct w:val="0"/>
        <w:autoSpaceDE w:val="0"/>
        <w:autoSpaceDN w:val="0"/>
        <w:adjustRightInd w:val="0"/>
        <w:textAlignment w:val="baseline"/>
        <w:rPr>
          <w:szCs w:val="20"/>
        </w:rPr>
      </w:pPr>
      <w:r>
        <w:rPr>
          <w:szCs w:val="20"/>
        </w:rPr>
        <w:t>All readings will be available online through the Project Gutenberg (</w:t>
      </w:r>
      <w:r w:rsidRPr="00A5465E">
        <w:rPr>
          <w:szCs w:val="20"/>
        </w:rPr>
        <w:t>gutenberg.org</w:t>
      </w:r>
      <w:r>
        <w:rPr>
          <w:szCs w:val="20"/>
        </w:rPr>
        <w:t xml:space="preserve">). Samples of the stories that will be read include </w:t>
      </w:r>
      <w:r w:rsidRPr="00783BC9">
        <w:rPr>
          <w:i/>
          <w:szCs w:val="20"/>
        </w:rPr>
        <w:t>Young Goodman Brown, The Maypole of Merrymount</w:t>
      </w:r>
      <w:r>
        <w:rPr>
          <w:szCs w:val="20"/>
        </w:rPr>
        <w:t xml:space="preserve">, and </w:t>
      </w:r>
      <w:r w:rsidRPr="00783BC9">
        <w:rPr>
          <w:i/>
          <w:szCs w:val="20"/>
        </w:rPr>
        <w:t>The Minister’s Black Veil</w:t>
      </w:r>
      <w:r>
        <w:rPr>
          <w:szCs w:val="20"/>
        </w:rPr>
        <w:t>.</w:t>
      </w:r>
    </w:p>
    <w:p w:rsidR="004076D4" w:rsidRDefault="004076D4" w:rsidP="004076D4">
      <w:pPr>
        <w:rPr>
          <w:b/>
        </w:rPr>
      </w:pPr>
    </w:p>
    <w:p w:rsidR="00340F66" w:rsidRDefault="00340F66" w:rsidP="00340F66">
      <w:pPr>
        <w:rPr>
          <w:b/>
          <w:sz w:val="28"/>
          <w:szCs w:val="28"/>
        </w:rPr>
      </w:pPr>
      <w:r w:rsidRPr="00643264">
        <w:rPr>
          <w:b/>
          <w:sz w:val="28"/>
          <w:szCs w:val="28"/>
        </w:rPr>
        <w:t>#</w:t>
      </w:r>
      <w:r w:rsidR="001E685C">
        <w:rPr>
          <w:b/>
          <w:sz w:val="28"/>
          <w:szCs w:val="28"/>
        </w:rPr>
        <w:t>3863</w:t>
      </w:r>
      <w:r w:rsidRPr="00643264">
        <w:rPr>
          <w:b/>
          <w:sz w:val="28"/>
          <w:szCs w:val="28"/>
        </w:rPr>
        <w:t xml:space="preserve"> </w:t>
      </w:r>
      <w:proofErr w:type="gramStart"/>
      <w:r w:rsidRPr="000712BC">
        <w:rPr>
          <w:b/>
          <w:i/>
          <w:sz w:val="28"/>
          <w:szCs w:val="28"/>
        </w:rPr>
        <w:t>This</w:t>
      </w:r>
      <w:proofErr w:type="gramEnd"/>
      <w:r w:rsidRPr="000712BC">
        <w:rPr>
          <w:b/>
          <w:i/>
          <w:sz w:val="28"/>
          <w:szCs w:val="28"/>
        </w:rPr>
        <w:t xml:space="preserve"> is Your Brain on Music</w:t>
      </w:r>
    </w:p>
    <w:p w:rsidR="00340F66" w:rsidRPr="00643264" w:rsidRDefault="00340F66" w:rsidP="00340F66">
      <w:pPr>
        <w:rPr>
          <w:b/>
        </w:rPr>
      </w:pPr>
      <w:r w:rsidRPr="00643264">
        <w:rPr>
          <w:b/>
        </w:rPr>
        <w:t>Monday, 1:00-3:00 pm</w:t>
      </w:r>
    </w:p>
    <w:p w:rsidR="00340F66" w:rsidRDefault="00340F66" w:rsidP="00340F66">
      <w:r w:rsidRPr="00643264">
        <w:rPr>
          <w:b/>
        </w:rPr>
        <w:t>Coordinator</w:t>
      </w:r>
      <w:r>
        <w:rPr>
          <w:b/>
        </w:rPr>
        <w:t>s</w:t>
      </w:r>
      <w:r w:rsidRPr="00643264">
        <w:rPr>
          <w:b/>
        </w:rPr>
        <w:t xml:space="preserve">: </w:t>
      </w:r>
      <w:r>
        <w:rPr>
          <w:b/>
        </w:rPr>
        <w:t>Bill Bunn, Laura Ann Wilber, Barbara Peterson</w:t>
      </w:r>
    </w:p>
    <w:p w:rsidR="00340F66" w:rsidRPr="00474DCD" w:rsidRDefault="00340F66" w:rsidP="00340F66">
      <w:pPr>
        <w:rPr>
          <w:szCs w:val="20"/>
        </w:rPr>
      </w:pPr>
      <w:r w:rsidRPr="00474DCD">
        <w:rPr>
          <w:szCs w:val="20"/>
        </w:rPr>
        <w:t xml:space="preserve">If you enjoy music, whether classical, religious, pop, jazz, country or </w:t>
      </w:r>
      <w:r w:rsidR="003816E4">
        <w:rPr>
          <w:szCs w:val="20"/>
        </w:rPr>
        <w:t>other genre</w:t>
      </w:r>
      <w:r w:rsidRPr="00474DCD">
        <w:rPr>
          <w:szCs w:val="20"/>
        </w:rPr>
        <w:t>, this course should be very enjoyable and enlightening. How does music affect your brain cells? How does the brain react to pitch, tone, interval, chromatic scale, tone and rhythm? Why has music been universally prominent in all civilizations as we have evolved and developed, and what purpose has it served? What interesting variants are found in some individuals? New noninvasive techniques are available to see which areas of the brain are responsible for all its functions while music is composed, performed or listened to</w:t>
      </w:r>
      <w:r w:rsidR="003816E4">
        <w:rPr>
          <w:szCs w:val="20"/>
        </w:rPr>
        <w:t>—</w:t>
      </w:r>
      <w:r w:rsidRPr="00474DCD">
        <w:rPr>
          <w:szCs w:val="20"/>
        </w:rPr>
        <w:t xml:space="preserve">and how music lights up these areas. For those who have not participated in the </w:t>
      </w:r>
      <w:r w:rsidR="003816E4" w:rsidRPr="00474DCD">
        <w:rPr>
          <w:szCs w:val="20"/>
        </w:rPr>
        <w:t>fall</w:t>
      </w:r>
      <w:r w:rsidRPr="00474DCD">
        <w:rPr>
          <w:szCs w:val="20"/>
        </w:rPr>
        <w:t xml:space="preserve"> 2012 class on the neuroscience of the brain, we will have a brief review of the essential elements in the brain, the neurons, and the areas of the brain responsible for its various tasks. This study makes clear why music can affect us so deeply and </w:t>
      </w:r>
      <w:r w:rsidRPr="00474DCD">
        <w:rPr>
          <w:szCs w:val="20"/>
        </w:rPr>
        <w:lastRenderedPageBreak/>
        <w:t>give us such enjoyment. Two books will be used</w:t>
      </w:r>
      <w:r>
        <w:rPr>
          <w:szCs w:val="20"/>
        </w:rPr>
        <w:t>:</w:t>
      </w:r>
      <w:r w:rsidRPr="00474DCD">
        <w:rPr>
          <w:szCs w:val="20"/>
        </w:rPr>
        <w:t xml:space="preserve"> </w:t>
      </w:r>
      <w:r w:rsidRPr="00474DCD">
        <w:rPr>
          <w:i/>
          <w:szCs w:val="20"/>
        </w:rPr>
        <w:t>This is Your Brain on Music</w:t>
      </w:r>
      <w:r>
        <w:rPr>
          <w:i/>
          <w:szCs w:val="20"/>
        </w:rPr>
        <w:t xml:space="preserve">: The Science of Human Obsession </w:t>
      </w:r>
      <w:r>
        <w:rPr>
          <w:szCs w:val="20"/>
        </w:rPr>
        <w:t>by Daniel Leviton</w:t>
      </w:r>
      <w:r w:rsidRPr="00474DCD">
        <w:rPr>
          <w:i/>
          <w:szCs w:val="20"/>
        </w:rPr>
        <w:t xml:space="preserve"> </w:t>
      </w:r>
      <w:r w:rsidRPr="00474DCD">
        <w:rPr>
          <w:szCs w:val="20"/>
        </w:rPr>
        <w:t>(</w:t>
      </w:r>
      <w:r>
        <w:rPr>
          <w:szCs w:val="20"/>
        </w:rPr>
        <w:t>Plume/Penguin Paperback, 2007</w:t>
      </w:r>
      <w:r w:rsidRPr="00474DCD">
        <w:rPr>
          <w:szCs w:val="20"/>
        </w:rPr>
        <w:t xml:space="preserve">); and </w:t>
      </w:r>
      <w:r w:rsidRPr="00474DCD">
        <w:rPr>
          <w:i/>
          <w:szCs w:val="20"/>
        </w:rPr>
        <w:t>Musicophilia</w:t>
      </w:r>
      <w:r>
        <w:rPr>
          <w:i/>
          <w:szCs w:val="20"/>
        </w:rPr>
        <w:t>: Tales of Music and the Brain, Revised and Expanded Edition</w:t>
      </w:r>
      <w:r w:rsidRPr="00474DCD">
        <w:rPr>
          <w:szCs w:val="20"/>
        </w:rPr>
        <w:t xml:space="preserve"> </w:t>
      </w:r>
      <w:r>
        <w:rPr>
          <w:szCs w:val="20"/>
        </w:rPr>
        <w:t xml:space="preserve">by Oliver Sacks </w:t>
      </w:r>
      <w:r w:rsidRPr="00474DCD">
        <w:rPr>
          <w:szCs w:val="20"/>
        </w:rPr>
        <w:t>(</w:t>
      </w:r>
      <w:r>
        <w:rPr>
          <w:szCs w:val="20"/>
        </w:rPr>
        <w:t xml:space="preserve">Vintage paperback, </w:t>
      </w:r>
      <w:r w:rsidRPr="00474DCD">
        <w:rPr>
          <w:szCs w:val="20"/>
        </w:rPr>
        <w:t>2008).</w:t>
      </w:r>
    </w:p>
    <w:p w:rsidR="00340F66" w:rsidRPr="00941F7F" w:rsidRDefault="00340F66" w:rsidP="004076D4">
      <w:pPr>
        <w:rPr>
          <w:b/>
        </w:rPr>
      </w:pPr>
    </w:p>
    <w:p w:rsidR="00C82249" w:rsidRDefault="00C82249" w:rsidP="004076D4">
      <w:pPr>
        <w:rPr>
          <w:b/>
          <w:sz w:val="28"/>
          <w:szCs w:val="28"/>
        </w:rPr>
      </w:pPr>
    </w:p>
    <w:p w:rsidR="004076D4" w:rsidRPr="005E1E16" w:rsidRDefault="004076D4" w:rsidP="004076D4">
      <w:pPr>
        <w:rPr>
          <w:b/>
          <w:sz w:val="28"/>
          <w:szCs w:val="28"/>
        </w:rPr>
      </w:pPr>
      <w:r w:rsidRPr="005E1E16">
        <w:rPr>
          <w:b/>
          <w:sz w:val="28"/>
          <w:szCs w:val="28"/>
        </w:rPr>
        <w:t>TUESDAY</w:t>
      </w:r>
    </w:p>
    <w:p w:rsidR="00B40DB7" w:rsidRPr="00C82249" w:rsidRDefault="00B40DB7" w:rsidP="00B40DB7">
      <w:pPr>
        <w:overflowPunct w:val="0"/>
        <w:autoSpaceDE w:val="0"/>
        <w:autoSpaceDN w:val="0"/>
        <w:adjustRightInd w:val="0"/>
        <w:textAlignment w:val="baseline"/>
        <w:rPr>
          <w:b/>
        </w:rPr>
      </w:pPr>
    </w:p>
    <w:p w:rsidR="004076D4" w:rsidRPr="005E1E16" w:rsidRDefault="004076D4" w:rsidP="004076D4">
      <w:pPr>
        <w:rPr>
          <w:b/>
          <w:sz w:val="28"/>
          <w:szCs w:val="28"/>
        </w:rPr>
      </w:pPr>
      <w:r w:rsidRPr="005E1E16">
        <w:rPr>
          <w:b/>
          <w:sz w:val="28"/>
          <w:szCs w:val="28"/>
        </w:rPr>
        <w:t>#</w:t>
      </w:r>
      <w:r w:rsidR="001E685C">
        <w:rPr>
          <w:b/>
          <w:sz w:val="28"/>
          <w:szCs w:val="28"/>
        </w:rPr>
        <w:t>3865</w:t>
      </w:r>
      <w:r w:rsidRPr="005E1E16">
        <w:rPr>
          <w:b/>
          <w:sz w:val="28"/>
          <w:szCs w:val="28"/>
        </w:rPr>
        <w:t xml:space="preserve"> Exploring the Visual Arts</w:t>
      </w:r>
    </w:p>
    <w:p w:rsidR="004076D4" w:rsidRPr="005E1E16" w:rsidRDefault="004076D4" w:rsidP="004076D4">
      <w:pPr>
        <w:rPr>
          <w:b/>
        </w:rPr>
      </w:pPr>
      <w:r w:rsidRPr="005E1E16">
        <w:rPr>
          <w:b/>
        </w:rPr>
        <w:t>Tuesday, 9:30-11:30 am</w:t>
      </w:r>
    </w:p>
    <w:p w:rsidR="00D4216F" w:rsidRDefault="002E2C2D" w:rsidP="00C82249">
      <w:pPr>
        <w:rPr>
          <w:b/>
        </w:rPr>
      </w:pPr>
      <w:r w:rsidRPr="00E6539B">
        <w:rPr>
          <w:b/>
        </w:rPr>
        <w:t>Coordinators: Chuck Lange,</w:t>
      </w:r>
      <w:r w:rsidR="00E6539B">
        <w:rPr>
          <w:b/>
        </w:rPr>
        <w:t xml:space="preserve"> Roger </w:t>
      </w:r>
      <w:proofErr w:type="spellStart"/>
      <w:r w:rsidR="00E6539B">
        <w:rPr>
          <w:b/>
        </w:rPr>
        <w:t>Heuberger</w:t>
      </w:r>
      <w:proofErr w:type="spellEnd"/>
      <w:r>
        <w:rPr>
          <w:b/>
        </w:rPr>
        <w:t xml:space="preserve"> </w:t>
      </w:r>
    </w:p>
    <w:p w:rsidR="001F1325" w:rsidRPr="001F1325" w:rsidRDefault="001F1325" w:rsidP="00C82249">
      <w:r w:rsidRPr="001F1325">
        <w:t xml:space="preserve">This study group is designed to expand participants’ perspectives of the visual arts in four key areas: painting, sculpture, photography, and architecture. The discussion leader for each session will preview the selected video at NU’s Marjorie Mitchell film library, prepare discussion questions, introduce the film to the group members, and lead them in a discussion following the film screening. Various themes associated with the films include: pioneering artists of major art movements/styles, including new media art, unique contributions of women artists, characteristics of art from other eras and cultures. It is anticipated that participation in the study group will result in increased awareness, sensitivity to and appreciation of the visual arts. </w:t>
      </w:r>
    </w:p>
    <w:p w:rsidR="00371BDC" w:rsidRDefault="00371BDC" w:rsidP="004076D4"/>
    <w:p w:rsidR="00F07275" w:rsidRPr="00F07275" w:rsidRDefault="00F07275" w:rsidP="00F07275">
      <w:pPr>
        <w:rPr>
          <w:b/>
          <w:i/>
          <w:sz w:val="28"/>
          <w:szCs w:val="28"/>
        </w:rPr>
      </w:pPr>
      <w:r w:rsidRPr="005E1E16">
        <w:rPr>
          <w:b/>
          <w:sz w:val="28"/>
          <w:szCs w:val="28"/>
        </w:rPr>
        <w:t>#</w:t>
      </w:r>
      <w:r w:rsidR="001E685C">
        <w:rPr>
          <w:b/>
          <w:sz w:val="28"/>
          <w:szCs w:val="28"/>
        </w:rPr>
        <w:t>3866</w:t>
      </w:r>
      <w:r w:rsidRPr="005E1E16">
        <w:rPr>
          <w:b/>
          <w:sz w:val="28"/>
          <w:szCs w:val="28"/>
        </w:rPr>
        <w:t xml:space="preserve"> </w:t>
      </w:r>
      <w:r w:rsidR="009431B9" w:rsidRPr="00A5465E">
        <w:rPr>
          <w:b/>
          <w:i/>
          <w:sz w:val="28"/>
          <w:szCs w:val="28"/>
        </w:rPr>
        <w:t>Half</w:t>
      </w:r>
      <w:r w:rsidR="009431B9">
        <w:rPr>
          <w:b/>
          <w:i/>
          <w:sz w:val="28"/>
          <w:szCs w:val="28"/>
        </w:rPr>
        <w:t xml:space="preserve"> </w:t>
      </w:r>
      <w:r w:rsidR="009431B9" w:rsidRPr="00A5465E">
        <w:rPr>
          <w:b/>
          <w:i/>
          <w:sz w:val="28"/>
          <w:szCs w:val="28"/>
        </w:rPr>
        <w:t>the</w:t>
      </w:r>
      <w:r w:rsidRPr="00A5465E">
        <w:rPr>
          <w:b/>
          <w:i/>
          <w:sz w:val="28"/>
          <w:szCs w:val="28"/>
        </w:rPr>
        <w:t xml:space="preserve"> Sky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07275">
        <w:rPr>
          <w:b/>
          <w:i/>
          <w:sz w:val="28"/>
          <w:szCs w:val="28"/>
        </w:rPr>
        <w:t>NEW</w:t>
      </w:r>
    </w:p>
    <w:p w:rsidR="00F07275" w:rsidRPr="005E1E16" w:rsidRDefault="00F07275" w:rsidP="00F07275">
      <w:pPr>
        <w:rPr>
          <w:b/>
        </w:rPr>
      </w:pPr>
      <w:r w:rsidRPr="005E1E16">
        <w:rPr>
          <w:b/>
        </w:rPr>
        <w:t>Tuesday, 9:30-11:30 am</w:t>
      </w:r>
      <w:r w:rsidR="009156B3">
        <w:rPr>
          <w:b/>
        </w:rPr>
        <w:t xml:space="preserve"> </w:t>
      </w:r>
      <w:r w:rsidR="009156B3" w:rsidRPr="00071268">
        <w:rPr>
          <w:b/>
        </w:rPr>
        <w:t>(1</w:t>
      </w:r>
      <w:r w:rsidR="006647AE" w:rsidRPr="00071268">
        <w:rPr>
          <w:b/>
        </w:rPr>
        <w:t>3</w:t>
      </w:r>
      <w:r w:rsidR="009156B3" w:rsidRPr="00071268">
        <w:rPr>
          <w:b/>
        </w:rPr>
        <w:t xml:space="preserve"> weeks beginning March 12)</w:t>
      </w:r>
    </w:p>
    <w:p w:rsidR="00F07275" w:rsidRPr="00983AAD" w:rsidRDefault="00F07275" w:rsidP="00F07275">
      <w:r w:rsidRPr="005E1E16">
        <w:rPr>
          <w:b/>
        </w:rPr>
        <w:t>Coordinators:</w:t>
      </w:r>
      <w:r>
        <w:rPr>
          <w:b/>
        </w:rPr>
        <w:t xml:space="preserve"> Debbie Behrman, Barbara Schoenfield</w:t>
      </w:r>
    </w:p>
    <w:p w:rsidR="00F07275" w:rsidRPr="00F07275" w:rsidRDefault="00F07275" w:rsidP="00F07275">
      <w:pPr>
        <w:overflowPunct w:val="0"/>
        <w:autoSpaceDE w:val="0"/>
        <w:autoSpaceDN w:val="0"/>
        <w:adjustRightInd w:val="0"/>
        <w:textAlignment w:val="baseline"/>
        <w:rPr>
          <w:szCs w:val="20"/>
        </w:rPr>
      </w:pPr>
      <w:r w:rsidRPr="00F07275">
        <w:rPr>
          <w:szCs w:val="20"/>
        </w:rPr>
        <w:t xml:space="preserve">Throughout much of the world, the greatest underutilized resource is the female half of the population. In this universally acclaimed and vitally important book, Pulitzer Prize winners Nicholas Kristof and Sheryl WuDunn make a passionate case for investing in the health and autonomy of women worldwide. Through powerful individual stories, they detail the oppression and injustices facing women in the developing world, including lack of equality and education, poverty, maternal mortality, prostitution, and violence. Far from a depressing and hopeless portrait of victims, however, Kristof and WuDunn highlight the courage and resiliency of women and show how a little help can transform lives. Wonderfully written and vividly descriptive, </w:t>
      </w:r>
      <w:r w:rsidRPr="00F07275">
        <w:rPr>
          <w:i/>
          <w:szCs w:val="20"/>
        </w:rPr>
        <w:t>Half the Sky</w:t>
      </w:r>
      <w:r w:rsidR="00A5465E">
        <w:rPr>
          <w:i/>
          <w:szCs w:val="20"/>
        </w:rPr>
        <w:t>:</w:t>
      </w:r>
      <w:r w:rsidR="0047443B">
        <w:rPr>
          <w:i/>
          <w:szCs w:val="20"/>
        </w:rPr>
        <w:t xml:space="preserve"> </w:t>
      </w:r>
      <w:r w:rsidR="00A5465E" w:rsidRPr="00270C38">
        <w:rPr>
          <w:i/>
          <w:szCs w:val="20"/>
        </w:rPr>
        <w:t>Turning Oppression into Opportunity for Women Worldwide</w:t>
      </w:r>
      <w:r w:rsidR="00A5465E" w:rsidRPr="00F07275">
        <w:rPr>
          <w:szCs w:val="20"/>
        </w:rPr>
        <w:t xml:space="preserve"> by Nicholas D. </w:t>
      </w:r>
      <w:proofErr w:type="spellStart"/>
      <w:r w:rsidR="00A5465E" w:rsidRPr="00F07275">
        <w:rPr>
          <w:szCs w:val="20"/>
        </w:rPr>
        <w:t>Kristof</w:t>
      </w:r>
      <w:proofErr w:type="spellEnd"/>
      <w:r w:rsidR="00A5465E" w:rsidRPr="00F07275">
        <w:rPr>
          <w:szCs w:val="20"/>
        </w:rPr>
        <w:t xml:space="preserve"> and Sheryl </w:t>
      </w:r>
      <w:proofErr w:type="spellStart"/>
      <w:r w:rsidR="00A5465E" w:rsidRPr="00F07275">
        <w:rPr>
          <w:szCs w:val="20"/>
        </w:rPr>
        <w:t>WuDunn</w:t>
      </w:r>
      <w:proofErr w:type="spellEnd"/>
      <w:r w:rsidR="00A5465E" w:rsidRPr="00F07275">
        <w:rPr>
          <w:szCs w:val="20"/>
        </w:rPr>
        <w:t xml:space="preserve"> (</w:t>
      </w:r>
      <w:r w:rsidR="00A5465E">
        <w:rPr>
          <w:szCs w:val="20"/>
        </w:rPr>
        <w:t>Vintage paperback, 2010</w:t>
      </w:r>
      <w:r w:rsidR="0047443B">
        <w:rPr>
          <w:szCs w:val="20"/>
        </w:rPr>
        <w:t>)</w:t>
      </w:r>
      <w:r w:rsidRPr="00F07275">
        <w:rPr>
          <w:szCs w:val="20"/>
        </w:rPr>
        <w:t xml:space="preserve"> is both informative and inspiring.</w:t>
      </w:r>
    </w:p>
    <w:p w:rsidR="00F07275" w:rsidRPr="00F07275" w:rsidRDefault="00F07275" w:rsidP="00F07275">
      <w:pPr>
        <w:overflowPunct w:val="0"/>
        <w:autoSpaceDE w:val="0"/>
        <w:autoSpaceDN w:val="0"/>
        <w:adjustRightInd w:val="0"/>
        <w:textAlignment w:val="baseline"/>
        <w:rPr>
          <w:szCs w:val="20"/>
        </w:rPr>
      </w:pPr>
    </w:p>
    <w:p w:rsidR="004076D4" w:rsidRPr="005E1E16" w:rsidRDefault="004076D4" w:rsidP="004076D4">
      <w:pPr>
        <w:rPr>
          <w:b/>
          <w:sz w:val="28"/>
          <w:szCs w:val="28"/>
        </w:rPr>
      </w:pPr>
      <w:r w:rsidRPr="005E1E16">
        <w:rPr>
          <w:b/>
          <w:sz w:val="28"/>
          <w:szCs w:val="28"/>
        </w:rPr>
        <w:t>#</w:t>
      </w:r>
      <w:r w:rsidR="001E685C">
        <w:rPr>
          <w:b/>
          <w:sz w:val="28"/>
          <w:szCs w:val="28"/>
        </w:rPr>
        <w:t>3867</w:t>
      </w:r>
      <w:r w:rsidRPr="005E1E16">
        <w:rPr>
          <w:b/>
          <w:sz w:val="28"/>
          <w:szCs w:val="28"/>
        </w:rPr>
        <w:t xml:space="preserve"> Tuesday at the Movies: “And the Nominees Are”</w:t>
      </w:r>
    </w:p>
    <w:p w:rsidR="006A325C" w:rsidRDefault="004076D4" w:rsidP="004076D4">
      <w:pPr>
        <w:rPr>
          <w:b/>
          <w:color w:val="FF0000"/>
        </w:rPr>
      </w:pPr>
      <w:r w:rsidRPr="005E1E16">
        <w:rPr>
          <w:b/>
        </w:rPr>
        <w:t>Tuesday, 9:00 am-noon</w:t>
      </w:r>
      <w:r w:rsidRPr="005E1E16">
        <w:rPr>
          <w:b/>
          <w:color w:val="FF0000"/>
        </w:rPr>
        <w:t xml:space="preserve"> </w:t>
      </w:r>
    </w:p>
    <w:p w:rsidR="004076D4" w:rsidRPr="005E1E16" w:rsidRDefault="004076D4" w:rsidP="004076D4">
      <w:pPr>
        <w:rPr>
          <w:b/>
        </w:rPr>
      </w:pPr>
      <w:r w:rsidRPr="005E1E16">
        <w:rPr>
          <w:b/>
        </w:rPr>
        <w:t>Coordinators: David Liner, Florence Gatti</w:t>
      </w:r>
      <w:r w:rsidR="0015031F">
        <w:rPr>
          <w:b/>
        </w:rPr>
        <w:t>, Stuart Applebaum</w:t>
      </w:r>
    </w:p>
    <w:p w:rsidR="0047443B" w:rsidRDefault="0047443B" w:rsidP="0047443B">
      <w:pPr>
        <w:overflowPunct w:val="0"/>
        <w:autoSpaceDE w:val="0"/>
        <w:autoSpaceDN w:val="0"/>
        <w:adjustRightInd w:val="0"/>
        <w:textAlignment w:val="baseline"/>
        <w:rPr>
          <w:b/>
          <w:szCs w:val="20"/>
        </w:rPr>
      </w:pPr>
      <w:r>
        <w:rPr>
          <w:szCs w:val="20"/>
        </w:rPr>
        <w:t>C</w:t>
      </w:r>
      <w:r w:rsidR="00E1235B" w:rsidRPr="00E1235B">
        <w:rPr>
          <w:szCs w:val="20"/>
        </w:rPr>
        <w:t xml:space="preserve">ontinuing our sixth season, we </w:t>
      </w:r>
      <w:r>
        <w:rPr>
          <w:szCs w:val="20"/>
        </w:rPr>
        <w:t>resume</w:t>
      </w:r>
      <w:r w:rsidR="00E1235B" w:rsidRPr="00E1235B">
        <w:rPr>
          <w:szCs w:val="20"/>
        </w:rPr>
        <w:t xml:space="preserve"> presenting Academy Award Best Picture winners and nominees (domestic and foreign), as well as those from the Best Director category from contrasting decades</w:t>
      </w:r>
      <w:r>
        <w:rPr>
          <w:szCs w:val="20"/>
        </w:rPr>
        <w:t>.</w:t>
      </w:r>
      <w:r w:rsidRPr="0047443B">
        <w:rPr>
          <w:b/>
          <w:szCs w:val="20"/>
        </w:rPr>
        <w:t xml:space="preserve"> </w:t>
      </w:r>
      <w:r>
        <w:rPr>
          <w:b/>
          <w:szCs w:val="20"/>
        </w:rPr>
        <w:t xml:space="preserve"> NOTE:  The spring study group sessions will meet at the </w:t>
      </w:r>
      <w:r w:rsidRPr="00E1235B">
        <w:rPr>
          <w:b/>
          <w:szCs w:val="20"/>
        </w:rPr>
        <w:t>more convenient and accessible classroom at 405 Church</w:t>
      </w:r>
      <w:r>
        <w:rPr>
          <w:b/>
          <w:szCs w:val="20"/>
        </w:rPr>
        <w:t xml:space="preserve"> Street</w:t>
      </w:r>
      <w:r w:rsidRPr="00E1235B">
        <w:rPr>
          <w:b/>
          <w:szCs w:val="20"/>
        </w:rPr>
        <w:t>.</w:t>
      </w:r>
    </w:p>
    <w:p w:rsidR="0047443B" w:rsidRDefault="0047443B" w:rsidP="00E1235B">
      <w:pPr>
        <w:overflowPunct w:val="0"/>
        <w:autoSpaceDE w:val="0"/>
        <w:autoSpaceDN w:val="0"/>
        <w:adjustRightInd w:val="0"/>
        <w:textAlignment w:val="baseline"/>
        <w:rPr>
          <w:szCs w:val="20"/>
        </w:rPr>
      </w:pPr>
    </w:p>
    <w:p w:rsidR="00E1235B" w:rsidRDefault="00E1235B" w:rsidP="00E1235B">
      <w:pPr>
        <w:overflowPunct w:val="0"/>
        <w:autoSpaceDE w:val="0"/>
        <w:autoSpaceDN w:val="0"/>
        <w:adjustRightInd w:val="0"/>
        <w:textAlignment w:val="baseline"/>
        <w:rPr>
          <w:szCs w:val="20"/>
        </w:rPr>
      </w:pPr>
      <w:r w:rsidRPr="00E1235B">
        <w:rPr>
          <w:szCs w:val="20"/>
        </w:rPr>
        <w:t>The 1960s marked the beginning of the counterculture movement and the sexual revolution in American accompanied with the breaking of social taboos. The 1990s saw the rise of experimentation by independent studios, more art house films and amazing advancements in computer generated imagery.</w:t>
      </w:r>
      <w:r w:rsidR="00211675">
        <w:rPr>
          <w:szCs w:val="20"/>
        </w:rPr>
        <w:t xml:space="preserve"> </w:t>
      </w:r>
      <w:r w:rsidRPr="00E1235B">
        <w:rPr>
          <w:szCs w:val="20"/>
        </w:rPr>
        <w:t xml:space="preserve">We will choose from many great films including 1960s classics: </w:t>
      </w:r>
      <w:r w:rsidRPr="00E1235B">
        <w:rPr>
          <w:i/>
          <w:szCs w:val="20"/>
        </w:rPr>
        <w:lastRenderedPageBreak/>
        <w:t xml:space="preserve">Who’s Afraid of Virginia Woolf, The Hustler, </w:t>
      </w:r>
      <w:proofErr w:type="gramStart"/>
      <w:r w:rsidRPr="00E1235B">
        <w:rPr>
          <w:i/>
          <w:szCs w:val="20"/>
        </w:rPr>
        <w:t>The</w:t>
      </w:r>
      <w:proofErr w:type="gramEnd"/>
      <w:r w:rsidRPr="00E1235B">
        <w:rPr>
          <w:i/>
          <w:szCs w:val="20"/>
        </w:rPr>
        <w:t xml:space="preserve"> Lion in Winter and The Apartment.</w:t>
      </w:r>
      <w:r w:rsidRPr="00E1235B">
        <w:rPr>
          <w:szCs w:val="20"/>
        </w:rPr>
        <w:t xml:space="preserve"> From the 1990s: </w:t>
      </w:r>
      <w:r w:rsidRPr="00E1235B">
        <w:rPr>
          <w:i/>
          <w:szCs w:val="20"/>
        </w:rPr>
        <w:t>My Left Foot, Thelma And Louise, Shine, As Good As It Gets and Shakespeare In Love</w:t>
      </w:r>
      <w:r w:rsidR="00211675">
        <w:rPr>
          <w:szCs w:val="20"/>
        </w:rPr>
        <w:t>.</w:t>
      </w:r>
    </w:p>
    <w:p w:rsidR="00211675" w:rsidRPr="00E1235B" w:rsidRDefault="00211675" w:rsidP="00E1235B">
      <w:pPr>
        <w:overflowPunct w:val="0"/>
        <w:autoSpaceDE w:val="0"/>
        <w:autoSpaceDN w:val="0"/>
        <w:adjustRightInd w:val="0"/>
        <w:textAlignment w:val="baseline"/>
        <w:rPr>
          <w:szCs w:val="20"/>
        </w:rPr>
      </w:pPr>
    </w:p>
    <w:p w:rsidR="00E1235B" w:rsidRDefault="00E1235B" w:rsidP="00E1235B">
      <w:pPr>
        <w:overflowPunct w:val="0"/>
        <w:autoSpaceDE w:val="0"/>
        <w:autoSpaceDN w:val="0"/>
        <w:adjustRightInd w:val="0"/>
        <w:textAlignment w:val="baseline"/>
        <w:rPr>
          <w:szCs w:val="20"/>
        </w:rPr>
      </w:pPr>
      <w:r w:rsidRPr="00E1235B">
        <w:rPr>
          <w:szCs w:val="20"/>
        </w:rPr>
        <w:t>And now, the envelopes, please…</w:t>
      </w:r>
    </w:p>
    <w:p w:rsidR="00807962" w:rsidRDefault="00807962" w:rsidP="00807962">
      <w:pPr>
        <w:overflowPunct w:val="0"/>
        <w:autoSpaceDE w:val="0"/>
        <w:autoSpaceDN w:val="0"/>
        <w:adjustRightInd w:val="0"/>
        <w:textAlignment w:val="baseline"/>
        <w:rPr>
          <w:szCs w:val="20"/>
        </w:rPr>
      </w:pPr>
    </w:p>
    <w:p w:rsidR="00FB2994" w:rsidRDefault="00FB2994" w:rsidP="00FB2994">
      <w:pPr>
        <w:rPr>
          <w:b/>
          <w:sz w:val="28"/>
          <w:szCs w:val="28"/>
        </w:rPr>
      </w:pPr>
      <w:r>
        <w:rPr>
          <w:b/>
          <w:sz w:val="28"/>
          <w:szCs w:val="28"/>
        </w:rPr>
        <w:t>#</w:t>
      </w:r>
      <w:r w:rsidR="001E685C">
        <w:rPr>
          <w:b/>
          <w:sz w:val="28"/>
          <w:szCs w:val="28"/>
        </w:rPr>
        <w:t>3868</w:t>
      </w:r>
      <w:r>
        <w:rPr>
          <w:b/>
          <w:sz w:val="28"/>
          <w:szCs w:val="28"/>
        </w:rPr>
        <w:t xml:space="preserve"> </w:t>
      </w:r>
      <w:proofErr w:type="gramStart"/>
      <w:r>
        <w:rPr>
          <w:b/>
          <w:sz w:val="28"/>
          <w:szCs w:val="28"/>
        </w:rPr>
        <w:t>The</w:t>
      </w:r>
      <w:proofErr w:type="gramEnd"/>
      <w:r>
        <w:rPr>
          <w:b/>
          <w:sz w:val="28"/>
          <w:szCs w:val="28"/>
        </w:rPr>
        <w:t xml:space="preserve"> World of Henry James </w:t>
      </w:r>
    </w:p>
    <w:p w:rsidR="00FB2994" w:rsidRPr="005E1E16" w:rsidRDefault="00FB2994" w:rsidP="00FB2994">
      <w:pPr>
        <w:rPr>
          <w:b/>
        </w:rPr>
      </w:pPr>
      <w:r w:rsidRPr="005E1E16">
        <w:rPr>
          <w:b/>
        </w:rPr>
        <w:t xml:space="preserve">Tuesday, </w:t>
      </w:r>
      <w:r>
        <w:rPr>
          <w:b/>
        </w:rPr>
        <w:t>9:30-11:30</w:t>
      </w:r>
    </w:p>
    <w:p w:rsidR="00FB2994" w:rsidRDefault="00FB2994" w:rsidP="00FB2994">
      <w:pPr>
        <w:rPr>
          <w:szCs w:val="20"/>
        </w:rPr>
      </w:pPr>
      <w:r w:rsidRPr="005E1E16">
        <w:rPr>
          <w:b/>
        </w:rPr>
        <w:t>Coordinator</w:t>
      </w:r>
      <w:r w:rsidR="0047443B">
        <w:rPr>
          <w:b/>
        </w:rPr>
        <w:t>s</w:t>
      </w:r>
      <w:r w:rsidRPr="005E1E16">
        <w:rPr>
          <w:b/>
        </w:rPr>
        <w:t xml:space="preserve">: </w:t>
      </w:r>
      <w:r>
        <w:rPr>
          <w:b/>
        </w:rPr>
        <w:t>Sidney Projansky, Charlotte Projansky</w:t>
      </w:r>
    </w:p>
    <w:p w:rsidR="00FB2994" w:rsidRDefault="00FB2994" w:rsidP="00FB2994">
      <w:pPr>
        <w:rPr>
          <w:rFonts w:eastAsia="Calibri"/>
        </w:rPr>
      </w:pPr>
      <w:r w:rsidRPr="00A5465E">
        <w:rPr>
          <w:rFonts w:eastAsia="Calibri"/>
        </w:rPr>
        <w:t xml:space="preserve">Henry James was born in New York City in 1843; in 1915, after four decades of living in England, he became a British subject. Many of his novels deal with what today we would call “culture clash”; he is best known for psychological realism, his low-keyed humor, and his deep understanding of his characters’ inner lives. In the </w:t>
      </w:r>
      <w:r>
        <w:rPr>
          <w:rFonts w:eastAsia="Calibri"/>
        </w:rPr>
        <w:t>s</w:t>
      </w:r>
      <w:r w:rsidRPr="00A5465E">
        <w:rPr>
          <w:rFonts w:eastAsia="Calibri"/>
        </w:rPr>
        <w:t xml:space="preserve">pring </w:t>
      </w:r>
      <w:r>
        <w:rPr>
          <w:rFonts w:eastAsia="Calibri"/>
        </w:rPr>
        <w:t>s</w:t>
      </w:r>
      <w:r w:rsidRPr="00A5465E">
        <w:rPr>
          <w:rFonts w:eastAsia="Calibri"/>
        </w:rPr>
        <w:t xml:space="preserve">emester we will read two novels, </w:t>
      </w:r>
    </w:p>
    <w:p w:rsidR="00FB2994" w:rsidRDefault="00FB2994" w:rsidP="00FB2994">
      <w:r w:rsidRPr="00A5465E">
        <w:rPr>
          <w:rFonts w:eastAsia="Calibri"/>
          <w:i/>
        </w:rPr>
        <w:t>The Ambassadors</w:t>
      </w:r>
      <w:r w:rsidRPr="00A5465E">
        <w:rPr>
          <w:rFonts w:eastAsia="Calibri"/>
        </w:rPr>
        <w:t xml:space="preserve"> and </w:t>
      </w:r>
      <w:r w:rsidRPr="00A5465E">
        <w:rPr>
          <w:rFonts w:eastAsia="Calibri"/>
          <w:i/>
        </w:rPr>
        <w:t>Washington Square</w:t>
      </w:r>
      <w:r w:rsidRPr="00A5465E">
        <w:rPr>
          <w:rFonts w:eastAsia="Calibri"/>
        </w:rPr>
        <w:t xml:space="preserve">. The first  has been on a list of ” Most Influential Novels and Books”; in this class we will discover why, and perhaps decide that </w:t>
      </w:r>
      <w:r w:rsidRPr="00A5465E">
        <w:rPr>
          <w:rFonts w:eastAsia="Calibri"/>
          <w:i/>
        </w:rPr>
        <w:t>Washington Square s</w:t>
      </w:r>
      <w:r w:rsidRPr="00A5465E">
        <w:rPr>
          <w:rFonts w:eastAsia="Calibri"/>
        </w:rPr>
        <w:t>hould be listed as well. Join us for this journey into the world of 19</w:t>
      </w:r>
      <w:r w:rsidRPr="00A5465E">
        <w:rPr>
          <w:rFonts w:eastAsia="Calibri"/>
          <w:vertAlign w:val="superscript"/>
        </w:rPr>
        <w:t>th</w:t>
      </w:r>
      <w:r w:rsidRPr="00A5465E">
        <w:rPr>
          <w:rFonts w:eastAsia="Calibri"/>
        </w:rPr>
        <w:t xml:space="preserve"> century society as told to us by a masterful writer.</w:t>
      </w:r>
      <w:r>
        <w:rPr>
          <w:rFonts w:eastAsia="Calibri"/>
        </w:rPr>
        <w:t xml:space="preserve"> </w:t>
      </w:r>
      <w:r>
        <w:t xml:space="preserve">These are the recommended editions for this study: </w:t>
      </w:r>
      <w:r w:rsidRPr="009C251A">
        <w:rPr>
          <w:i/>
        </w:rPr>
        <w:t>The Ambassadors</w:t>
      </w:r>
      <w:r>
        <w:rPr>
          <w:i/>
        </w:rPr>
        <w:t xml:space="preserve"> (Second Edition)</w:t>
      </w:r>
      <w:r>
        <w:t xml:space="preserve"> by Henry James and edited by S.P. Rosenbaum (W.W. Norton &amp; Company paperback, 1994); and </w:t>
      </w:r>
      <w:r w:rsidRPr="009C251A">
        <w:rPr>
          <w:i/>
        </w:rPr>
        <w:t>Washington Square</w:t>
      </w:r>
      <w:r>
        <w:t xml:space="preserve"> by Henry James and introduction by Cynthia Ozick (Modern Library paperback, 2002). </w:t>
      </w:r>
    </w:p>
    <w:p w:rsidR="00807962" w:rsidRPr="00807962" w:rsidRDefault="00807962" w:rsidP="00807962">
      <w:pPr>
        <w:overflowPunct w:val="0"/>
        <w:autoSpaceDE w:val="0"/>
        <w:autoSpaceDN w:val="0"/>
        <w:adjustRightInd w:val="0"/>
        <w:textAlignment w:val="baseline"/>
        <w:rPr>
          <w:szCs w:val="20"/>
        </w:rPr>
      </w:pPr>
    </w:p>
    <w:p w:rsidR="002F32A1" w:rsidRPr="002F32A1" w:rsidRDefault="002F32A1" w:rsidP="002F32A1">
      <w:pPr>
        <w:rPr>
          <w:b/>
          <w:i/>
          <w:sz w:val="28"/>
          <w:szCs w:val="28"/>
        </w:rPr>
      </w:pPr>
      <w:r w:rsidRPr="005E1E16">
        <w:rPr>
          <w:b/>
          <w:sz w:val="28"/>
          <w:szCs w:val="28"/>
        </w:rPr>
        <w:t>#</w:t>
      </w:r>
      <w:r w:rsidR="001E685C">
        <w:rPr>
          <w:b/>
          <w:sz w:val="28"/>
          <w:szCs w:val="28"/>
        </w:rPr>
        <w:t>3869</w:t>
      </w:r>
      <w:r w:rsidRPr="005E1E16">
        <w:rPr>
          <w:b/>
          <w:sz w:val="28"/>
          <w:szCs w:val="28"/>
        </w:rPr>
        <w:tab/>
      </w:r>
      <w:r>
        <w:rPr>
          <w:b/>
          <w:sz w:val="28"/>
          <w:szCs w:val="28"/>
        </w:rPr>
        <w:t xml:space="preserve"> </w:t>
      </w:r>
      <w:r w:rsidRPr="002F32A1">
        <w:rPr>
          <w:b/>
          <w:sz w:val="28"/>
          <w:szCs w:val="28"/>
        </w:rPr>
        <w:t>Colliding Events of Pre-War 1914</w:t>
      </w:r>
      <w:r w:rsidRPr="002F32A1">
        <w:rPr>
          <w:b/>
          <w:sz w:val="28"/>
          <w:szCs w:val="28"/>
        </w:rPr>
        <w:tab/>
      </w:r>
      <w:r w:rsidRPr="002F32A1">
        <w:rPr>
          <w:b/>
          <w:sz w:val="28"/>
          <w:szCs w:val="28"/>
        </w:rPr>
        <w:tab/>
      </w:r>
      <w:r w:rsidRPr="002F32A1">
        <w:rPr>
          <w:b/>
          <w:sz w:val="28"/>
          <w:szCs w:val="28"/>
        </w:rPr>
        <w:tab/>
      </w:r>
      <w:r w:rsidRPr="002F32A1">
        <w:rPr>
          <w:b/>
          <w:sz w:val="28"/>
          <w:szCs w:val="28"/>
        </w:rPr>
        <w:tab/>
      </w:r>
      <w:r w:rsidRPr="002F32A1">
        <w:rPr>
          <w:b/>
          <w:sz w:val="28"/>
          <w:szCs w:val="28"/>
        </w:rPr>
        <w:tab/>
      </w:r>
      <w:r w:rsidRPr="002F32A1">
        <w:rPr>
          <w:b/>
          <w:sz w:val="28"/>
          <w:szCs w:val="28"/>
        </w:rPr>
        <w:tab/>
      </w:r>
      <w:r w:rsidRPr="002F32A1">
        <w:rPr>
          <w:b/>
          <w:i/>
          <w:sz w:val="28"/>
          <w:szCs w:val="28"/>
        </w:rPr>
        <w:t>NEW</w:t>
      </w:r>
    </w:p>
    <w:p w:rsidR="002F32A1" w:rsidRPr="002F32A1" w:rsidRDefault="002F32A1" w:rsidP="002F32A1">
      <w:pPr>
        <w:rPr>
          <w:b/>
        </w:rPr>
      </w:pPr>
      <w:r w:rsidRPr="002F32A1">
        <w:rPr>
          <w:b/>
        </w:rPr>
        <w:t>Tuesday, 1:00-3:00 pm</w:t>
      </w:r>
    </w:p>
    <w:p w:rsidR="002F32A1" w:rsidRPr="005E1E16" w:rsidRDefault="002F32A1" w:rsidP="002F32A1">
      <w:pPr>
        <w:rPr>
          <w:b/>
        </w:rPr>
      </w:pPr>
      <w:r w:rsidRPr="002F32A1">
        <w:rPr>
          <w:b/>
        </w:rPr>
        <w:t>Coordinator: Edwin April, Sal Bianchi, John Dreibelbis, Harold Richman</w:t>
      </w:r>
    </w:p>
    <w:p w:rsidR="002F32A1" w:rsidRDefault="002F32A1" w:rsidP="002F32A1">
      <w:r>
        <w:t>What were the colliding events that took Europe from decades of profound peace (almost a century) to violent general war that consumed most of the world in a few mid-summer weeks in 1914? The aftermath of the World War becomes the backdrop that continued to affect the other major events of the 20</w:t>
      </w:r>
      <w:r>
        <w:rPr>
          <w:vertAlign w:val="superscript"/>
        </w:rPr>
        <w:t>th</w:t>
      </w:r>
      <w:r>
        <w:t xml:space="preserve"> Century and even affects us to the present. David Fromkin, author of </w:t>
      </w:r>
      <w:r w:rsidRPr="000C4535">
        <w:rPr>
          <w:i/>
        </w:rPr>
        <w:t>A Peace to End all Peace</w:t>
      </w:r>
      <w:r>
        <w:t xml:space="preserve"> takes us on a journey in his new book, </w:t>
      </w:r>
      <w:r w:rsidRPr="000C4535">
        <w:rPr>
          <w:i/>
        </w:rPr>
        <w:t>Europe’s Last Summer</w:t>
      </w:r>
      <w:r>
        <w:t xml:space="preserve">, and examines what was going on in Europe in the summer of 1914. What was the Great War about? How did it happen and who started it?  Why did it break out when and where it did? </w:t>
      </w:r>
    </w:p>
    <w:p w:rsidR="002F32A1" w:rsidRDefault="002F32A1" w:rsidP="002F32A1">
      <w:r>
        <w:t xml:space="preserve">The book we will be using is </w:t>
      </w:r>
      <w:r w:rsidRPr="000C4535">
        <w:rPr>
          <w:i/>
        </w:rPr>
        <w:t>Europe’s Last Summer</w:t>
      </w:r>
      <w:r>
        <w:rPr>
          <w:i/>
        </w:rPr>
        <w:t>: Who Started the Great War in 1914?</w:t>
      </w:r>
      <w:r>
        <w:t xml:space="preserve"> </w:t>
      </w:r>
      <w:proofErr w:type="gramStart"/>
      <w:r>
        <w:t>by</w:t>
      </w:r>
      <w:proofErr w:type="gramEnd"/>
      <w:r>
        <w:t xml:space="preserve"> David Fromkin (Vintage paperback, 2005). </w:t>
      </w:r>
    </w:p>
    <w:p w:rsidR="002F32A1" w:rsidRDefault="002F32A1" w:rsidP="00105CBE">
      <w:pPr>
        <w:rPr>
          <w:b/>
          <w:sz w:val="28"/>
          <w:szCs w:val="28"/>
        </w:rPr>
      </w:pPr>
    </w:p>
    <w:p w:rsidR="00105CBE" w:rsidRDefault="00105CBE" w:rsidP="00105CBE">
      <w:pPr>
        <w:rPr>
          <w:b/>
          <w:sz w:val="28"/>
          <w:szCs w:val="28"/>
        </w:rPr>
      </w:pPr>
      <w:r>
        <w:rPr>
          <w:b/>
          <w:sz w:val="28"/>
          <w:szCs w:val="28"/>
        </w:rPr>
        <w:t>#</w:t>
      </w:r>
      <w:r w:rsidR="001E685C">
        <w:rPr>
          <w:b/>
          <w:sz w:val="28"/>
          <w:szCs w:val="28"/>
        </w:rPr>
        <w:t>3870</w:t>
      </w:r>
      <w:r>
        <w:rPr>
          <w:b/>
          <w:sz w:val="28"/>
          <w:szCs w:val="28"/>
        </w:rPr>
        <w:t xml:space="preserve"> Great Novels: A Literary Journey</w:t>
      </w:r>
    </w:p>
    <w:p w:rsidR="00105CBE" w:rsidRDefault="00105CBE" w:rsidP="00105CBE">
      <w:pPr>
        <w:rPr>
          <w:b/>
        </w:rPr>
      </w:pPr>
      <w:r>
        <w:rPr>
          <w:b/>
        </w:rPr>
        <w:t>Tuesday, 1:00-3:00 pm</w:t>
      </w:r>
    </w:p>
    <w:p w:rsidR="00105CBE" w:rsidRDefault="00105CBE" w:rsidP="00105CBE">
      <w:pPr>
        <w:rPr>
          <w:b/>
        </w:rPr>
      </w:pPr>
      <w:r>
        <w:rPr>
          <w:b/>
        </w:rPr>
        <w:t xml:space="preserve">Coordinators: Florence Gatti, Ilse Glaser, </w:t>
      </w:r>
      <w:r w:rsidR="00D855C1">
        <w:rPr>
          <w:b/>
        </w:rPr>
        <w:t>Hillis Howie</w:t>
      </w:r>
    </w:p>
    <w:p w:rsidR="006647AE" w:rsidRDefault="00D855C1" w:rsidP="00105CBE">
      <w:r w:rsidRPr="00D855C1">
        <w:t xml:space="preserve">Love to read? So do </w:t>
      </w:r>
      <w:proofErr w:type="gramStart"/>
      <w:r w:rsidRPr="00D855C1">
        <w:t>we</w:t>
      </w:r>
      <w:proofErr w:type="gramEnd"/>
      <w:r w:rsidRPr="00D855C1">
        <w:t>!</w:t>
      </w:r>
      <w:r w:rsidR="00EF348B">
        <w:t xml:space="preserve"> </w:t>
      </w:r>
      <w:r>
        <w:t>Join us as we explore the works of fine authors from the 18</w:t>
      </w:r>
      <w:r w:rsidRPr="00D855C1">
        <w:rPr>
          <w:vertAlign w:val="superscript"/>
        </w:rPr>
        <w:t>th</w:t>
      </w:r>
      <w:r>
        <w:t xml:space="preserve"> century up to present day prize winners from all corners of the world telling a variety of fascinating </w:t>
      </w:r>
      <w:r w:rsidR="00AF73DA">
        <w:t>s</w:t>
      </w:r>
      <w:r>
        <w:t xml:space="preserve">tories. In the past our trips have been led by the likes of </w:t>
      </w:r>
      <w:r w:rsidR="004401A7">
        <w:t>Faulkner</w:t>
      </w:r>
      <w:r>
        <w:t>, Naipaul, Atwood, Dickens, Balzac and Ishiguro.</w:t>
      </w:r>
      <w:r w:rsidR="00EF348B">
        <w:t xml:space="preserve"> </w:t>
      </w:r>
      <w:r>
        <w:t>The reading list for spring</w:t>
      </w:r>
      <w:r w:rsidR="00601FFF">
        <w:t xml:space="preserve"> has been selected from suggestions offered by the present fall class and is as follows: </w:t>
      </w:r>
      <w:r w:rsidR="00601FFF" w:rsidRPr="00601FFF">
        <w:rPr>
          <w:i/>
        </w:rPr>
        <w:t>Dracula</w:t>
      </w:r>
      <w:r w:rsidR="00EF348B">
        <w:t xml:space="preserve"> by, Bram Stoker;</w:t>
      </w:r>
      <w:r w:rsidR="00601FFF">
        <w:t xml:space="preserve"> </w:t>
      </w:r>
      <w:r w:rsidR="00601FFF" w:rsidRPr="00601FFF">
        <w:rPr>
          <w:i/>
        </w:rPr>
        <w:t>The Castle</w:t>
      </w:r>
      <w:r w:rsidR="00601FFF">
        <w:t xml:space="preserve"> by Franz Kafka</w:t>
      </w:r>
      <w:r w:rsidR="00EF348B">
        <w:t>;</w:t>
      </w:r>
      <w:r w:rsidR="00601FFF">
        <w:t xml:space="preserve"> </w:t>
      </w:r>
      <w:r w:rsidR="00601FFF" w:rsidRPr="00601FFF">
        <w:rPr>
          <w:i/>
        </w:rPr>
        <w:t>Absalom, Adsalom</w:t>
      </w:r>
      <w:r w:rsidR="00601FFF">
        <w:t xml:space="preserve"> by William Faulkner</w:t>
      </w:r>
      <w:r w:rsidR="00EF348B">
        <w:t>;</w:t>
      </w:r>
      <w:r w:rsidR="00601FFF">
        <w:t xml:space="preserve"> </w:t>
      </w:r>
      <w:r w:rsidR="00601FFF" w:rsidRPr="00601FFF">
        <w:rPr>
          <w:i/>
        </w:rPr>
        <w:t>The Call of the Wild</w:t>
      </w:r>
      <w:r w:rsidR="00601FFF">
        <w:t xml:space="preserve"> by Jack London and </w:t>
      </w:r>
      <w:r w:rsidR="00601FFF" w:rsidRPr="00601FFF">
        <w:rPr>
          <w:i/>
        </w:rPr>
        <w:t>The Sea</w:t>
      </w:r>
      <w:r w:rsidR="00601FFF">
        <w:t xml:space="preserve"> by John Banville, a recent winner of the Man Booker prize.</w:t>
      </w:r>
      <w:r w:rsidR="00401121">
        <w:t xml:space="preserve"> </w:t>
      </w:r>
    </w:p>
    <w:p w:rsidR="006647AE" w:rsidRDefault="006647AE" w:rsidP="00105CBE"/>
    <w:p w:rsidR="00601FFF" w:rsidRDefault="00401121" w:rsidP="00105CBE">
      <w:r>
        <w:t xml:space="preserve">We will begin the semester reading </w:t>
      </w:r>
      <w:r w:rsidRPr="00401121">
        <w:rPr>
          <w:i/>
        </w:rPr>
        <w:t>Dracula</w:t>
      </w:r>
      <w:r>
        <w:t xml:space="preserve"> (Barnes and Noble Classic paperback edition, 2003). </w:t>
      </w:r>
      <w:r w:rsidR="00601FFF">
        <w:t xml:space="preserve">Each week we read approximately 100 pages and then discuss the selection under the </w:t>
      </w:r>
      <w:r w:rsidR="00601FFF">
        <w:lastRenderedPageBreak/>
        <w:t>guidance of a volunteer leader. Every member of the class will be expected to lead at least once during the semester. Discussions are open and lively. We welcome new members and look forward to their contributions. The only requirement is a love of good books.</w:t>
      </w:r>
    </w:p>
    <w:p w:rsidR="00CA409C" w:rsidRPr="00601FFF" w:rsidRDefault="00CA409C" w:rsidP="00105CBE"/>
    <w:p w:rsidR="004076D4" w:rsidRPr="00913019" w:rsidRDefault="004076D4" w:rsidP="00BD4E51">
      <w:pPr>
        <w:rPr>
          <w:b/>
          <w:i/>
          <w:sz w:val="28"/>
          <w:szCs w:val="28"/>
        </w:rPr>
      </w:pPr>
      <w:r w:rsidRPr="00913019">
        <w:rPr>
          <w:b/>
          <w:sz w:val="28"/>
          <w:szCs w:val="28"/>
        </w:rPr>
        <w:t>#</w:t>
      </w:r>
      <w:r w:rsidR="001E685C">
        <w:rPr>
          <w:b/>
          <w:sz w:val="28"/>
          <w:szCs w:val="28"/>
        </w:rPr>
        <w:t>3871</w:t>
      </w:r>
      <w:r w:rsidRPr="00913019">
        <w:rPr>
          <w:b/>
          <w:sz w:val="28"/>
          <w:szCs w:val="28"/>
        </w:rPr>
        <w:t xml:space="preserve"> </w:t>
      </w:r>
      <w:r w:rsidR="000712BC" w:rsidRPr="00071268">
        <w:rPr>
          <w:b/>
          <w:i/>
          <w:sz w:val="28"/>
          <w:szCs w:val="28"/>
        </w:rPr>
        <w:t>Why I Left Goldman Sachs</w:t>
      </w:r>
      <w:r w:rsidR="00177D31" w:rsidRPr="00913019">
        <w:rPr>
          <w:b/>
          <w:sz w:val="28"/>
          <w:szCs w:val="28"/>
        </w:rPr>
        <w:t xml:space="preserve"> </w:t>
      </w:r>
      <w:r w:rsidR="00913019" w:rsidRPr="00913019">
        <w:rPr>
          <w:b/>
          <w:sz w:val="28"/>
          <w:szCs w:val="28"/>
        </w:rPr>
        <w:tab/>
      </w:r>
      <w:r w:rsidR="00913019" w:rsidRPr="00913019">
        <w:rPr>
          <w:b/>
          <w:sz w:val="28"/>
          <w:szCs w:val="28"/>
        </w:rPr>
        <w:tab/>
      </w:r>
      <w:r w:rsidR="00105CBE" w:rsidRPr="00913019">
        <w:rPr>
          <w:b/>
          <w:sz w:val="28"/>
          <w:szCs w:val="28"/>
        </w:rPr>
        <w:tab/>
      </w:r>
      <w:r w:rsidR="00105CBE" w:rsidRPr="00913019">
        <w:rPr>
          <w:b/>
          <w:sz w:val="28"/>
          <w:szCs w:val="28"/>
        </w:rPr>
        <w:tab/>
      </w:r>
      <w:r w:rsidR="00105CBE" w:rsidRPr="00913019">
        <w:rPr>
          <w:b/>
          <w:sz w:val="28"/>
          <w:szCs w:val="28"/>
        </w:rPr>
        <w:tab/>
      </w:r>
      <w:r w:rsidR="00105CBE" w:rsidRPr="00913019">
        <w:rPr>
          <w:b/>
          <w:sz w:val="28"/>
          <w:szCs w:val="28"/>
        </w:rPr>
        <w:tab/>
      </w:r>
      <w:r w:rsidR="00105CBE" w:rsidRPr="00913019">
        <w:rPr>
          <w:b/>
          <w:sz w:val="28"/>
          <w:szCs w:val="28"/>
        </w:rPr>
        <w:tab/>
      </w:r>
      <w:r w:rsidR="00105CBE" w:rsidRPr="00913019">
        <w:rPr>
          <w:b/>
          <w:i/>
          <w:sz w:val="28"/>
          <w:szCs w:val="28"/>
        </w:rPr>
        <w:t>NEW</w:t>
      </w:r>
    </w:p>
    <w:p w:rsidR="004076D4" w:rsidRPr="00913019" w:rsidRDefault="004076D4" w:rsidP="00BD4E51">
      <w:pPr>
        <w:rPr>
          <w:b/>
        </w:rPr>
      </w:pPr>
      <w:r w:rsidRPr="00913019">
        <w:rPr>
          <w:b/>
        </w:rPr>
        <w:t>Tuesday, 1:00-3:00 pm</w:t>
      </w:r>
      <w:r w:rsidR="00105CBE" w:rsidRPr="00913019">
        <w:rPr>
          <w:b/>
        </w:rPr>
        <w:t xml:space="preserve"> (6 sessions only, beginning April 30)</w:t>
      </w:r>
    </w:p>
    <w:p w:rsidR="004076D4" w:rsidRPr="00913019" w:rsidRDefault="004076D4" w:rsidP="00BD4E51">
      <w:pPr>
        <w:rPr>
          <w:b/>
        </w:rPr>
      </w:pPr>
      <w:r w:rsidRPr="00913019">
        <w:rPr>
          <w:b/>
        </w:rPr>
        <w:t>Coordinator</w:t>
      </w:r>
      <w:r w:rsidR="00AF73DA">
        <w:rPr>
          <w:b/>
        </w:rPr>
        <w:t>s</w:t>
      </w:r>
      <w:r w:rsidRPr="00913019">
        <w:rPr>
          <w:b/>
        </w:rPr>
        <w:t xml:space="preserve">: </w:t>
      </w:r>
      <w:r w:rsidR="00105CBE" w:rsidRPr="00913019">
        <w:rPr>
          <w:b/>
        </w:rPr>
        <w:t>Dick Whitaker</w:t>
      </w:r>
      <w:r w:rsidR="00601FFF" w:rsidRPr="00913019">
        <w:rPr>
          <w:b/>
        </w:rPr>
        <w:t>, Barbara Ghoshal</w:t>
      </w:r>
    </w:p>
    <w:p w:rsidR="00BD4E51" w:rsidRDefault="00BD4E51" w:rsidP="00AF73DA">
      <w:pPr>
        <w:rPr>
          <w:rFonts w:eastAsia="Calibri"/>
        </w:rPr>
      </w:pPr>
      <w:r w:rsidRPr="00BD4E51">
        <w:rPr>
          <w:rFonts w:eastAsia="Calibri"/>
        </w:rPr>
        <w:t xml:space="preserve">What is a muppet?  </w:t>
      </w:r>
      <w:r w:rsidR="00AF73DA">
        <w:rPr>
          <w:rFonts w:eastAsia="Calibri"/>
        </w:rPr>
        <w:t>What is a</w:t>
      </w:r>
      <w:r w:rsidRPr="00BD4E51">
        <w:rPr>
          <w:rFonts w:eastAsia="Calibri"/>
        </w:rPr>
        <w:t xml:space="preserve"> structured product?  Find out as we read Greg Smith’s </w:t>
      </w:r>
      <w:r w:rsidRPr="00BD4E51">
        <w:rPr>
          <w:rFonts w:eastAsia="Calibri"/>
          <w:i/>
          <w:iCs/>
        </w:rPr>
        <w:t>Why I Left Goldman Sachs</w:t>
      </w:r>
      <w:r w:rsidR="00444586">
        <w:rPr>
          <w:rFonts w:eastAsia="Calibri"/>
          <w:i/>
          <w:iCs/>
        </w:rPr>
        <w:t>: A Wall Street Story</w:t>
      </w:r>
      <w:r>
        <w:rPr>
          <w:rFonts w:eastAsia="Calibri"/>
          <w:i/>
          <w:iCs/>
        </w:rPr>
        <w:t xml:space="preserve"> </w:t>
      </w:r>
      <w:r w:rsidRPr="00177D31">
        <w:t>(Grand Central Publishing hardcover, 2012)</w:t>
      </w:r>
      <w:r>
        <w:t xml:space="preserve">. </w:t>
      </w:r>
      <w:r w:rsidRPr="00BD4E51">
        <w:rPr>
          <w:rFonts w:eastAsia="Calibri"/>
        </w:rPr>
        <w:t xml:space="preserve"> In this recent autobiography, Smith traces his twelve-year career as a sales trader at one of Wall Street’s most illustrious firms. He alternates from praise for Goldman’s integrity (in the early years) to scorn (at the end).  According to </w:t>
      </w:r>
      <w:r w:rsidR="00444586">
        <w:rPr>
          <w:rFonts w:eastAsia="Calibri"/>
        </w:rPr>
        <w:t>one review</w:t>
      </w:r>
      <w:r w:rsidRPr="00BD4E51">
        <w:rPr>
          <w:rFonts w:eastAsia="Calibri"/>
        </w:rPr>
        <w:t xml:space="preserve">, </w:t>
      </w:r>
      <w:r w:rsidR="00AF73DA">
        <w:rPr>
          <w:rFonts w:eastAsia="Calibri"/>
        </w:rPr>
        <w:t>Smith</w:t>
      </w:r>
      <w:r w:rsidRPr="00BD4E51">
        <w:rPr>
          <w:rFonts w:eastAsia="Calibri"/>
        </w:rPr>
        <w:t xml:space="preserve"> “hits a nerve among those who question the role of Wall Street in society</w:t>
      </w:r>
      <w:r w:rsidR="00AF73DA">
        <w:rPr>
          <w:rFonts w:eastAsia="Calibri"/>
        </w:rPr>
        <w:t>—</w:t>
      </w:r>
      <w:r w:rsidRPr="00BD4E51">
        <w:rPr>
          <w:rFonts w:eastAsia="Calibri"/>
        </w:rPr>
        <w:t xml:space="preserve"> and the callous ‘take the money and run’ mentality that brought the world economy to its knees.”</w:t>
      </w:r>
      <w:r w:rsidR="00444586">
        <w:rPr>
          <w:rFonts w:eastAsia="Calibri"/>
        </w:rPr>
        <w:t xml:space="preserve"> </w:t>
      </w:r>
      <w:r w:rsidRPr="00BD4E51">
        <w:rPr>
          <w:rFonts w:eastAsia="Calibri"/>
        </w:rPr>
        <w:t xml:space="preserve"> Smith’s descriptions have drawn strong responses from Paul Volcker, Jack Welch, and Michael Bloomberg. In our six-week study group, which begins at the end of April, we’ll read two chapters per week of this fast-paced, 245 page book.  An interview with Smith from </w:t>
      </w:r>
      <w:r w:rsidRPr="00444586">
        <w:rPr>
          <w:rFonts w:eastAsia="Calibri"/>
          <w:i/>
        </w:rPr>
        <w:t>Sixty Minutes</w:t>
      </w:r>
      <w:r w:rsidRPr="00BD4E51">
        <w:rPr>
          <w:rFonts w:eastAsia="Calibri"/>
        </w:rPr>
        <w:t xml:space="preserve">, and several critical articles will also be reviewed.   </w:t>
      </w:r>
    </w:p>
    <w:p w:rsidR="00AF73DA" w:rsidRPr="00BD4E51" w:rsidRDefault="00AF73DA" w:rsidP="00AF73DA">
      <w:pPr>
        <w:rPr>
          <w:rFonts w:eastAsia="Calibri"/>
        </w:rPr>
      </w:pPr>
    </w:p>
    <w:p w:rsidR="00BD4E51" w:rsidRDefault="00BD4E51" w:rsidP="00AF73DA">
      <w:pPr>
        <w:rPr>
          <w:rFonts w:eastAsia="Calibri"/>
        </w:rPr>
      </w:pPr>
      <w:r w:rsidRPr="00BD4E51">
        <w:rPr>
          <w:rFonts w:eastAsia="Calibri"/>
        </w:rPr>
        <w:t xml:space="preserve"> In case you were wondering about muppets and such, Smith includes a glossary </w:t>
      </w:r>
      <w:proofErr w:type="gramStart"/>
      <w:r w:rsidRPr="00BD4E51">
        <w:rPr>
          <w:rFonts w:eastAsia="Calibri"/>
        </w:rPr>
        <w:t xml:space="preserve">of </w:t>
      </w:r>
      <w:r w:rsidR="00AF73DA">
        <w:rPr>
          <w:rFonts w:eastAsia="Calibri"/>
        </w:rPr>
        <w:t xml:space="preserve"> </w:t>
      </w:r>
      <w:r w:rsidRPr="00BD4E51">
        <w:rPr>
          <w:rFonts w:eastAsia="Calibri"/>
        </w:rPr>
        <w:t>“</w:t>
      </w:r>
      <w:proofErr w:type="gramEnd"/>
      <w:r w:rsidRPr="00BD4E51">
        <w:rPr>
          <w:rFonts w:eastAsia="Calibri"/>
        </w:rPr>
        <w:t>trader speak” which defines a muppet as a cute, furry puppet. Or, in re</w:t>
      </w:r>
      <w:r w:rsidR="00AF73DA">
        <w:rPr>
          <w:rFonts w:eastAsia="Calibri"/>
        </w:rPr>
        <w:t>ference to some banking clients—</w:t>
      </w:r>
      <w:r w:rsidRPr="00BD4E51">
        <w:rPr>
          <w:rFonts w:eastAsia="Calibri"/>
        </w:rPr>
        <w:t xml:space="preserve"> an idiot. A structured product is a prepackaged investment, embedded with derivatives, designed for a specialized goal, and highly profitable to investment banks. Structured products are sold to muppets.  </w:t>
      </w:r>
    </w:p>
    <w:p w:rsidR="002F32A1" w:rsidRPr="009431B9" w:rsidRDefault="002F32A1" w:rsidP="004076D4">
      <w:pPr>
        <w:rPr>
          <w:b/>
        </w:rPr>
      </w:pPr>
    </w:p>
    <w:p w:rsidR="002F32A1" w:rsidRPr="009431B9" w:rsidRDefault="002F32A1" w:rsidP="004076D4">
      <w:pPr>
        <w:rPr>
          <w:b/>
        </w:rPr>
      </w:pPr>
    </w:p>
    <w:p w:rsidR="004076D4" w:rsidRDefault="004076D4" w:rsidP="004076D4">
      <w:pPr>
        <w:rPr>
          <w:b/>
          <w:sz w:val="28"/>
          <w:szCs w:val="28"/>
        </w:rPr>
      </w:pPr>
      <w:r>
        <w:rPr>
          <w:b/>
          <w:sz w:val="28"/>
          <w:szCs w:val="28"/>
        </w:rPr>
        <w:t>WEDNESDAY</w:t>
      </w:r>
    </w:p>
    <w:p w:rsidR="004076D4" w:rsidRPr="00941F7F" w:rsidRDefault="004076D4" w:rsidP="004076D4">
      <w:pPr>
        <w:rPr>
          <w:b/>
        </w:rPr>
      </w:pPr>
    </w:p>
    <w:p w:rsidR="00F36E35" w:rsidRPr="00913019" w:rsidRDefault="00F36E35" w:rsidP="00913019">
      <w:pPr>
        <w:rPr>
          <w:b/>
          <w:sz w:val="28"/>
          <w:szCs w:val="28"/>
        </w:rPr>
      </w:pPr>
      <w:r w:rsidRPr="00913019">
        <w:rPr>
          <w:b/>
          <w:sz w:val="28"/>
          <w:szCs w:val="28"/>
        </w:rPr>
        <w:t>#</w:t>
      </w:r>
      <w:r w:rsidR="001E685C">
        <w:rPr>
          <w:b/>
          <w:sz w:val="28"/>
          <w:szCs w:val="28"/>
        </w:rPr>
        <w:t>3872</w:t>
      </w:r>
      <w:r w:rsidRPr="00913019">
        <w:rPr>
          <w:b/>
          <w:sz w:val="28"/>
          <w:szCs w:val="28"/>
        </w:rPr>
        <w:t xml:space="preserve"> Americans in Paris</w:t>
      </w:r>
    </w:p>
    <w:p w:rsidR="00F36E35" w:rsidRPr="00913019" w:rsidRDefault="00F36E35" w:rsidP="00913019">
      <w:pPr>
        <w:rPr>
          <w:b/>
        </w:rPr>
      </w:pPr>
      <w:r w:rsidRPr="00913019">
        <w:rPr>
          <w:b/>
        </w:rPr>
        <w:t>Wednesday, 9:30-11:30am</w:t>
      </w:r>
    </w:p>
    <w:p w:rsidR="00F36E35" w:rsidRPr="00913019" w:rsidRDefault="00F36E35" w:rsidP="00913019">
      <w:pPr>
        <w:rPr>
          <w:b/>
        </w:rPr>
      </w:pPr>
      <w:r w:rsidRPr="00913019">
        <w:rPr>
          <w:b/>
        </w:rPr>
        <w:t>Coordinators: Barbara Peterson, Patricia Dreibelbis</w:t>
      </w:r>
    </w:p>
    <w:p w:rsidR="00913019" w:rsidRPr="00913019" w:rsidRDefault="00913019" w:rsidP="00913019">
      <w:pPr>
        <w:rPr>
          <w:rFonts w:eastAsia="Calibri"/>
          <w:color w:val="000000"/>
        </w:rPr>
      </w:pPr>
      <w:r w:rsidRPr="00913019">
        <w:rPr>
          <w:rFonts w:eastAsia="Calibri"/>
          <w:color w:val="000000"/>
        </w:rPr>
        <w:t xml:space="preserve">Americans living in Paris during the 20th century were involved in Parisian life in astoundingly varied ways. In this study group we will explore the experiences of these Americans from the turn of the 20th century, through World War I, the 1920s and 1930s, World War II, and on to the present day. Two “anchor books” will trace historical events and personal experiences, while a range of supplemental materials will allow participants to choose and prepare short reports on topics of personal interest. The “anchor texts” are: </w:t>
      </w:r>
      <w:r w:rsidRPr="00913019">
        <w:rPr>
          <w:rFonts w:eastAsia="Calibri"/>
          <w:i/>
          <w:iCs/>
          <w:color w:val="000000"/>
        </w:rPr>
        <w:t>Seven Ages of Paris</w:t>
      </w:r>
      <w:r w:rsidRPr="00913019">
        <w:rPr>
          <w:rFonts w:eastAsia="Calibri"/>
          <w:color w:val="000000"/>
        </w:rPr>
        <w:t xml:space="preserve">, by Alistair Horne (Vintage paperback, 2004); and </w:t>
      </w:r>
      <w:r w:rsidRPr="00913019">
        <w:rPr>
          <w:rFonts w:eastAsia="Calibri"/>
          <w:i/>
          <w:iCs/>
          <w:color w:val="000000"/>
        </w:rPr>
        <w:t>Americans in Paris: A Literary Anthology</w:t>
      </w:r>
      <w:r w:rsidRPr="00913019">
        <w:rPr>
          <w:rFonts w:eastAsia="Calibri"/>
          <w:color w:val="000000"/>
        </w:rPr>
        <w:t xml:space="preserve"> edited by Adam Gopnik (Library of America hardcover, 2004). Sample topics may include the Paris exhibition of 1889, the role of Americans in </w:t>
      </w:r>
      <w:r w:rsidR="009E79FF">
        <w:rPr>
          <w:rFonts w:eastAsia="Calibri"/>
          <w:color w:val="000000"/>
        </w:rPr>
        <w:t>WW I</w:t>
      </w:r>
      <w:r w:rsidRPr="00913019">
        <w:rPr>
          <w:rFonts w:eastAsia="Calibri"/>
          <w:color w:val="000000"/>
        </w:rPr>
        <w:t xml:space="preserve"> prior to 1914, the American arts community of the 20s and 30s, life in Paris during the Nazi occupation, and the role Americans played in rebuilding Paris after WW II. The intent is to blend accurate history with human experience, to form a taste of life in a different time and place.</w:t>
      </w:r>
    </w:p>
    <w:p w:rsidR="00A765DF" w:rsidRDefault="00A765DF" w:rsidP="004076D4">
      <w:pPr>
        <w:rPr>
          <w:b/>
          <w:sz w:val="28"/>
          <w:szCs w:val="28"/>
        </w:rPr>
      </w:pPr>
    </w:p>
    <w:p w:rsidR="00C82249" w:rsidRDefault="00C82249" w:rsidP="004076D4">
      <w:pPr>
        <w:rPr>
          <w:b/>
          <w:sz w:val="28"/>
          <w:szCs w:val="28"/>
        </w:rPr>
      </w:pPr>
    </w:p>
    <w:p w:rsidR="00C82249" w:rsidRDefault="00C82249" w:rsidP="004076D4">
      <w:pPr>
        <w:rPr>
          <w:b/>
          <w:sz w:val="28"/>
          <w:szCs w:val="28"/>
        </w:rPr>
      </w:pPr>
    </w:p>
    <w:p w:rsidR="000B7B23" w:rsidRPr="000B7B23" w:rsidRDefault="000B7B23" w:rsidP="000B7B23">
      <w:pPr>
        <w:rPr>
          <w:b/>
          <w:sz w:val="28"/>
          <w:szCs w:val="28"/>
        </w:rPr>
      </w:pPr>
      <w:r w:rsidRPr="000B7B23">
        <w:rPr>
          <w:b/>
          <w:sz w:val="28"/>
          <w:szCs w:val="28"/>
        </w:rPr>
        <w:lastRenderedPageBreak/>
        <w:t>#</w:t>
      </w:r>
      <w:r w:rsidR="001E685C">
        <w:rPr>
          <w:b/>
          <w:sz w:val="28"/>
          <w:szCs w:val="28"/>
        </w:rPr>
        <w:t>3873</w:t>
      </w:r>
      <w:r w:rsidRPr="000B7B23">
        <w:rPr>
          <w:b/>
          <w:sz w:val="28"/>
          <w:szCs w:val="28"/>
        </w:rPr>
        <w:t xml:space="preserve"> Creative Writing Workshop</w:t>
      </w:r>
    </w:p>
    <w:p w:rsidR="000B7B23" w:rsidRPr="000B7B23" w:rsidRDefault="000B7B23" w:rsidP="000B7B23">
      <w:pPr>
        <w:rPr>
          <w:b/>
        </w:rPr>
      </w:pPr>
      <w:r w:rsidRPr="000B7B23">
        <w:rPr>
          <w:b/>
        </w:rPr>
        <w:t>Wednesday, 9:30-11:30am</w:t>
      </w:r>
    </w:p>
    <w:p w:rsidR="000B7B23" w:rsidRPr="000B7B23" w:rsidRDefault="000B7B23" w:rsidP="000B7B23">
      <w:r w:rsidRPr="000B7B23">
        <w:rPr>
          <w:b/>
        </w:rPr>
        <w:t>Coordinators: Ron Denham, Jo Stewart</w:t>
      </w:r>
    </w:p>
    <w:p w:rsidR="000B7B23" w:rsidRPr="000B7B23" w:rsidRDefault="000B7B23" w:rsidP="000B7B23">
      <w:r w:rsidRPr="000B7B23">
        <w:t>This workshop is for those who love words and is designed for the improvement and practice of creative writing skills across the various genres: poetry, creative non-fiction, essay, memoir, and fiction.  Participants present their work to the group for response, encouragement, critique, and suggestions.  Revisions and resubmissions are encouraged.  Longer works can be submitted in segments.  This workshop will give you the creative outlet you want, while giving you an opportunity to produce a finished piece of writing that you can be proud of.</w:t>
      </w:r>
    </w:p>
    <w:p w:rsidR="00CA4534" w:rsidRDefault="00CA4534" w:rsidP="009D48AC">
      <w:pPr>
        <w:rPr>
          <w:b/>
          <w:sz w:val="28"/>
          <w:szCs w:val="28"/>
          <w:highlight w:val="yellow"/>
        </w:rPr>
      </w:pPr>
    </w:p>
    <w:p w:rsidR="00CA4534" w:rsidRPr="003060EB" w:rsidRDefault="00CA4534" w:rsidP="00CA4534">
      <w:pPr>
        <w:rPr>
          <w:b/>
          <w:i/>
          <w:sz w:val="28"/>
          <w:szCs w:val="28"/>
        </w:rPr>
      </w:pPr>
      <w:r w:rsidRPr="00D463D7">
        <w:rPr>
          <w:b/>
          <w:sz w:val="28"/>
          <w:szCs w:val="28"/>
        </w:rPr>
        <w:t>#</w:t>
      </w:r>
      <w:r w:rsidR="001E685C" w:rsidRPr="003060EB">
        <w:rPr>
          <w:b/>
          <w:sz w:val="28"/>
          <w:szCs w:val="28"/>
        </w:rPr>
        <w:t>38</w:t>
      </w:r>
      <w:r w:rsidR="00E13645" w:rsidRPr="003060EB">
        <w:rPr>
          <w:b/>
          <w:sz w:val="28"/>
          <w:szCs w:val="28"/>
        </w:rPr>
        <w:t>74</w:t>
      </w:r>
      <w:r w:rsidRPr="003060EB">
        <w:rPr>
          <w:b/>
          <w:sz w:val="28"/>
          <w:szCs w:val="28"/>
        </w:rPr>
        <w:t xml:space="preserve"> In Defense of Elitism</w:t>
      </w:r>
      <w:r w:rsidRPr="003060EB">
        <w:rPr>
          <w:b/>
          <w:sz w:val="28"/>
          <w:szCs w:val="28"/>
        </w:rPr>
        <w:tab/>
      </w:r>
      <w:r w:rsidRPr="003060EB">
        <w:rPr>
          <w:b/>
          <w:sz w:val="28"/>
          <w:szCs w:val="28"/>
        </w:rPr>
        <w:tab/>
      </w:r>
      <w:r w:rsidRPr="003060EB">
        <w:rPr>
          <w:b/>
          <w:sz w:val="28"/>
          <w:szCs w:val="28"/>
        </w:rPr>
        <w:tab/>
      </w:r>
      <w:r w:rsidRPr="003060EB">
        <w:rPr>
          <w:b/>
          <w:sz w:val="28"/>
          <w:szCs w:val="28"/>
        </w:rPr>
        <w:tab/>
      </w:r>
      <w:r w:rsidRPr="003060EB">
        <w:rPr>
          <w:b/>
          <w:sz w:val="28"/>
          <w:szCs w:val="28"/>
        </w:rPr>
        <w:tab/>
      </w:r>
      <w:r w:rsidRPr="003060EB">
        <w:rPr>
          <w:b/>
          <w:sz w:val="28"/>
          <w:szCs w:val="28"/>
        </w:rPr>
        <w:tab/>
      </w:r>
      <w:r w:rsidRPr="003060EB">
        <w:rPr>
          <w:b/>
          <w:sz w:val="28"/>
          <w:szCs w:val="28"/>
        </w:rPr>
        <w:tab/>
      </w:r>
      <w:r w:rsidRPr="003060EB">
        <w:rPr>
          <w:b/>
          <w:i/>
          <w:sz w:val="28"/>
          <w:szCs w:val="28"/>
        </w:rPr>
        <w:t>NEW</w:t>
      </w:r>
    </w:p>
    <w:p w:rsidR="00CA4534" w:rsidRPr="003060EB" w:rsidRDefault="00CA4534" w:rsidP="00CA4534">
      <w:pPr>
        <w:rPr>
          <w:b/>
          <w:sz w:val="28"/>
          <w:szCs w:val="28"/>
        </w:rPr>
      </w:pPr>
      <w:r w:rsidRPr="003060EB">
        <w:rPr>
          <w:b/>
        </w:rPr>
        <w:t>Wednesday, 9:30-11:30am (8 weeks, beginning April 3)</w:t>
      </w:r>
    </w:p>
    <w:p w:rsidR="00CA4534" w:rsidRPr="003060EB" w:rsidRDefault="00CA4534" w:rsidP="00CA4534">
      <w:pPr>
        <w:rPr>
          <w:b/>
        </w:rPr>
      </w:pPr>
      <w:r w:rsidRPr="003060EB">
        <w:rPr>
          <w:b/>
        </w:rPr>
        <w:t>Coordinator: Robert Brooks</w:t>
      </w:r>
    </w:p>
    <w:p w:rsidR="00CA4534" w:rsidRPr="003060EB" w:rsidRDefault="00CA4534" w:rsidP="00CA4534">
      <w:r w:rsidRPr="003060EB">
        <w:t xml:space="preserve">When was the last time your ideas had a checkup? Do you still hold the cultural, social and political positions you adopted half a century ago? </w:t>
      </w:r>
      <w:r w:rsidR="00D463D7" w:rsidRPr="003060EB">
        <w:t xml:space="preserve"> H</w:t>
      </w:r>
      <w:r w:rsidRPr="003060EB">
        <w:t xml:space="preserve">ere is an opportunity to dust them off, hold them up to the light and clarify your thinking. </w:t>
      </w:r>
    </w:p>
    <w:p w:rsidR="00CA4534" w:rsidRPr="003060EB" w:rsidRDefault="00CA4534" w:rsidP="00CA4534"/>
    <w:p w:rsidR="00CA4534" w:rsidRDefault="00CA4534" w:rsidP="00CA4534">
      <w:r w:rsidRPr="003060EB">
        <w:t xml:space="preserve">We will read </w:t>
      </w:r>
      <w:r w:rsidRPr="003060EB">
        <w:rPr>
          <w:i/>
        </w:rPr>
        <w:t xml:space="preserve">In Defense of Elitism </w:t>
      </w:r>
      <w:r w:rsidRPr="003060EB">
        <w:t>(Anchor paperback, 1994) by William A. Henry III, a Pulitzer Prize winning journalist</w:t>
      </w:r>
      <w:r w:rsidR="001E606A" w:rsidRPr="003060EB">
        <w:t>.</w:t>
      </w:r>
      <w:r w:rsidRPr="003060EB">
        <w:t xml:space="preserve"> Henry described </w:t>
      </w:r>
      <w:r w:rsidRPr="003060EB">
        <w:rPr>
          <w:i/>
        </w:rPr>
        <w:t>In Defense of Elitism</w:t>
      </w:r>
      <w:r w:rsidRPr="003060EB">
        <w:t xml:space="preserve"> as a “defense of common sense: the simple fact that some people are better than others—smarter, harder working, more learned, more productive, harder to replace”. Do you agree or not? Let’s talk it over. Together we will reexamine the ideas of democracy, equality and egalitarianism. All points of view are welcome.</w:t>
      </w:r>
      <w:r w:rsidRPr="00CA4534">
        <w:t xml:space="preserve"> </w:t>
      </w:r>
    </w:p>
    <w:p w:rsidR="001E606A" w:rsidRDefault="001E606A" w:rsidP="00CA4534"/>
    <w:p w:rsidR="00D94669" w:rsidRPr="00007226" w:rsidRDefault="00D94669" w:rsidP="00D94669">
      <w:pPr>
        <w:rPr>
          <w:b/>
          <w:i/>
          <w:sz w:val="28"/>
          <w:szCs w:val="28"/>
        </w:rPr>
      </w:pPr>
      <w:r>
        <w:rPr>
          <w:b/>
          <w:sz w:val="28"/>
          <w:szCs w:val="28"/>
        </w:rPr>
        <w:t>#</w:t>
      </w:r>
      <w:r w:rsidR="00E13645">
        <w:rPr>
          <w:b/>
          <w:sz w:val="28"/>
          <w:szCs w:val="28"/>
        </w:rPr>
        <w:t>3875</w:t>
      </w:r>
      <w:r>
        <w:rPr>
          <w:b/>
          <w:sz w:val="28"/>
          <w:szCs w:val="28"/>
        </w:rPr>
        <w:t xml:space="preserve"> Lewis and Clark: The Great Adventure</w:t>
      </w:r>
      <w:r>
        <w:rPr>
          <w:b/>
          <w:sz w:val="28"/>
          <w:szCs w:val="28"/>
        </w:rPr>
        <w:tab/>
      </w:r>
      <w:r>
        <w:rPr>
          <w:b/>
          <w:sz w:val="28"/>
          <w:szCs w:val="28"/>
        </w:rPr>
        <w:tab/>
      </w:r>
      <w:r>
        <w:rPr>
          <w:b/>
          <w:sz w:val="28"/>
          <w:szCs w:val="28"/>
        </w:rPr>
        <w:tab/>
      </w:r>
      <w:r>
        <w:rPr>
          <w:b/>
          <w:sz w:val="28"/>
          <w:szCs w:val="28"/>
        </w:rPr>
        <w:tab/>
      </w:r>
      <w:r>
        <w:rPr>
          <w:b/>
          <w:sz w:val="28"/>
          <w:szCs w:val="28"/>
        </w:rPr>
        <w:tab/>
      </w:r>
      <w:r>
        <w:rPr>
          <w:b/>
          <w:i/>
          <w:sz w:val="28"/>
          <w:szCs w:val="28"/>
        </w:rPr>
        <w:t>NEW</w:t>
      </w:r>
    </w:p>
    <w:p w:rsidR="00D94669" w:rsidRDefault="00D94669" w:rsidP="00D94669">
      <w:pPr>
        <w:rPr>
          <w:b/>
        </w:rPr>
      </w:pPr>
      <w:r>
        <w:rPr>
          <w:b/>
        </w:rPr>
        <w:t>Wednesday, 9:30-11:30 am</w:t>
      </w:r>
    </w:p>
    <w:p w:rsidR="00D94669" w:rsidRPr="00983AAD" w:rsidRDefault="00D94669" w:rsidP="00D94669">
      <w:pPr>
        <w:rPr>
          <w:rFonts w:eastAsia="Calibri"/>
        </w:rPr>
      </w:pPr>
      <w:r>
        <w:rPr>
          <w:b/>
        </w:rPr>
        <w:t>Coordinators: Steve Fisher, David Liner</w:t>
      </w:r>
    </w:p>
    <w:p w:rsidR="00D94669" w:rsidRDefault="00D94669" w:rsidP="00D94669">
      <w:r>
        <w:t xml:space="preserve">The Lewis and Clark expedition of 1803-1806 was one of the great adventures of United States history. At the direction of President Thomas Jefferson, Meriwether Lewis, the President’s personal secretary, and his fellow Army Captain William Clark led a small group across vast stretches of territory then known only dimly to white men. They collected quantities of plant and animal specimens, located and named mountain ranges, rivers, and other geographical features, drew maps, parleyed with Native Americans, and firmly claimed the huge and richly endowed Louisiana Territory for the newly established United States of America. Their journey shaped the development of our country forever. </w:t>
      </w:r>
    </w:p>
    <w:p w:rsidR="00D94669" w:rsidRDefault="00D94669" w:rsidP="00D94669"/>
    <w:p w:rsidR="00D94669" w:rsidRDefault="00D94669" w:rsidP="00D94669">
      <w:r>
        <w:t>We will share in the high and low points of the Corps of Discovery (as they styled themselves), their perils and their successes, and reflect on opportunities created and lost on this epic trek.</w:t>
      </w:r>
    </w:p>
    <w:p w:rsidR="00D94669" w:rsidRPr="00371731" w:rsidRDefault="00D94669" w:rsidP="00D94669">
      <w:pPr>
        <w:overflowPunct w:val="0"/>
        <w:autoSpaceDE w:val="0"/>
        <w:autoSpaceDN w:val="0"/>
        <w:adjustRightInd w:val="0"/>
        <w:rPr>
          <w:szCs w:val="20"/>
        </w:rPr>
      </w:pPr>
      <w:r>
        <w:t xml:space="preserve">The text will be </w:t>
      </w:r>
      <w:r w:rsidRPr="004B5BD8">
        <w:rPr>
          <w:i/>
        </w:rPr>
        <w:t>Undaunted Courage: Meriwether Lewis, Thomas Jefferson, and the Opening of the American West</w:t>
      </w:r>
      <w:r>
        <w:t xml:space="preserve"> by Stephen Ambrose (Simon &amp; Schuster paperback, 1997),</w:t>
      </w:r>
      <w:r w:rsidRPr="004B5BD8">
        <w:t xml:space="preserve"> </w:t>
      </w:r>
      <w:r>
        <w:t>which gives a lively description of the era as well as details of the journey, drawn principally from diaries of the participants.</w:t>
      </w:r>
    </w:p>
    <w:p w:rsidR="006C2F48" w:rsidRDefault="006C2F48" w:rsidP="00D94669">
      <w:pPr>
        <w:rPr>
          <w:b/>
        </w:rPr>
      </w:pPr>
    </w:p>
    <w:p w:rsidR="002A462C" w:rsidRDefault="002A462C" w:rsidP="00D94669">
      <w:pPr>
        <w:rPr>
          <w:b/>
        </w:rPr>
      </w:pPr>
    </w:p>
    <w:p w:rsidR="002A462C" w:rsidRDefault="002A462C" w:rsidP="00D94669">
      <w:pPr>
        <w:rPr>
          <w:b/>
        </w:rPr>
      </w:pPr>
    </w:p>
    <w:p w:rsidR="009431B9" w:rsidRDefault="009431B9" w:rsidP="00D94669">
      <w:pPr>
        <w:rPr>
          <w:b/>
        </w:rPr>
      </w:pPr>
    </w:p>
    <w:p w:rsidR="002A462C" w:rsidRDefault="002A462C" w:rsidP="00D94669">
      <w:pPr>
        <w:rPr>
          <w:b/>
        </w:rPr>
      </w:pPr>
    </w:p>
    <w:p w:rsidR="006C2F48" w:rsidRPr="006C2F48" w:rsidRDefault="006C2F48" w:rsidP="006C2F48">
      <w:pPr>
        <w:overflowPunct w:val="0"/>
        <w:autoSpaceDE w:val="0"/>
        <w:autoSpaceDN w:val="0"/>
        <w:adjustRightInd w:val="0"/>
        <w:rPr>
          <w:sz w:val="28"/>
          <w:szCs w:val="28"/>
        </w:rPr>
      </w:pPr>
      <w:r w:rsidRPr="006C2F48">
        <w:rPr>
          <w:b/>
          <w:color w:val="000000"/>
          <w:sz w:val="28"/>
          <w:szCs w:val="28"/>
        </w:rPr>
        <w:lastRenderedPageBreak/>
        <w:t>#</w:t>
      </w:r>
      <w:r w:rsidR="00E13645">
        <w:rPr>
          <w:b/>
          <w:color w:val="000000"/>
          <w:sz w:val="28"/>
          <w:szCs w:val="28"/>
        </w:rPr>
        <w:t>3876</w:t>
      </w:r>
      <w:r w:rsidRPr="006C2F48">
        <w:rPr>
          <w:b/>
          <w:color w:val="000000"/>
          <w:sz w:val="28"/>
          <w:szCs w:val="28"/>
        </w:rPr>
        <w:t xml:space="preserve"> </w:t>
      </w:r>
      <w:r w:rsidRPr="006C2F48">
        <w:rPr>
          <w:sz w:val="28"/>
          <w:szCs w:val="28"/>
        </w:rPr>
        <w:fldChar w:fldCharType="begin"/>
      </w:r>
      <w:r w:rsidRPr="006C2F48">
        <w:rPr>
          <w:sz w:val="28"/>
          <w:szCs w:val="28"/>
        </w:rPr>
        <w:instrText xml:space="preserve"> SEQ CHAPTER \h \r 1</w:instrText>
      </w:r>
      <w:r w:rsidRPr="006C2F48">
        <w:rPr>
          <w:sz w:val="28"/>
          <w:szCs w:val="28"/>
        </w:rPr>
        <w:fldChar w:fldCharType="end"/>
      </w:r>
      <w:proofErr w:type="gramStart"/>
      <w:r w:rsidRPr="006C2F48">
        <w:rPr>
          <w:b/>
          <w:sz w:val="28"/>
          <w:szCs w:val="28"/>
        </w:rPr>
        <w:t>From</w:t>
      </w:r>
      <w:proofErr w:type="gramEnd"/>
      <w:r w:rsidRPr="006C2F48">
        <w:rPr>
          <w:b/>
          <w:sz w:val="28"/>
          <w:szCs w:val="28"/>
        </w:rPr>
        <w:t xml:space="preserve"> Nuremburg to The Hague: </w:t>
      </w:r>
      <w:r w:rsidRPr="006C2F48">
        <w:rPr>
          <w:b/>
          <w:i/>
          <w:sz w:val="28"/>
          <w:szCs w:val="28"/>
        </w:rPr>
        <w:t>The Politics of Accountability</w:t>
      </w:r>
      <w:r w:rsidRPr="006C2F48">
        <w:rPr>
          <w:b/>
          <w:sz w:val="28"/>
          <w:szCs w:val="28"/>
        </w:rPr>
        <w:t xml:space="preserve"> </w:t>
      </w:r>
      <w:r w:rsidRPr="006C2F48">
        <w:rPr>
          <w:b/>
          <w:sz w:val="28"/>
          <w:szCs w:val="28"/>
        </w:rPr>
        <w:tab/>
      </w:r>
      <w:r w:rsidRPr="006C2F48">
        <w:rPr>
          <w:b/>
          <w:i/>
          <w:color w:val="000000"/>
          <w:sz w:val="28"/>
          <w:szCs w:val="28"/>
        </w:rPr>
        <w:t>NEW</w:t>
      </w:r>
    </w:p>
    <w:p w:rsidR="006C2F48" w:rsidRPr="006C2F48" w:rsidRDefault="006C2F48" w:rsidP="006C2F48">
      <w:pPr>
        <w:rPr>
          <w:b/>
          <w:color w:val="000000"/>
        </w:rPr>
      </w:pPr>
      <w:r w:rsidRPr="006C2F48">
        <w:rPr>
          <w:b/>
          <w:color w:val="000000"/>
        </w:rPr>
        <w:t>Wednesday, 1:30-3:30pm</w:t>
      </w:r>
    </w:p>
    <w:p w:rsidR="006C2F48" w:rsidRPr="006C2F48" w:rsidRDefault="006C2F48" w:rsidP="006C2F48">
      <w:pPr>
        <w:rPr>
          <w:b/>
          <w:bCs/>
          <w:color w:val="000000"/>
          <w:highlight w:val="cyan"/>
        </w:rPr>
      </w:pPr>
      <w:r w:rsidRPr="006C2F48">
        <w:rPr>
          <w:b/>
          <w:color w:val="000000"/>
        </w:rPr>
        <w:t xml:space="preserve">Coordinators: Bob Moss, Bruce Marx, Jeri Cohen, Carol Rappel </w:t>
      </w:r>
    </w:p>
    <w:p w:rsidR="006C2F48" w:rsidRPr="006C2F48" w:rsidRDefault="006C2F48" w:rsidP="006C2F48">
      <w:r w:rsidRPr="006C2F48">
        <w:t xml:space="preserve">This study group will explore the far reaching legacy, over the past 68 years, of </w:t>
      </w:r>
      <w:r w:rsidRPr="00D06FB8">
        <w:t xml:space="preserve">the </w:t>
      </w:r>
      <w:r w:rsidR="00D06FB8" w:rsidRPr="00D06FB8">
        <w:t>13</w:t>
      </w:r>
      <w:r w:rsidRPr="00D06FB8">
        <w:t xml:space="preserve"> Nazi </w:t>
      </w:r>
      <w:r w:rsidR="00D06FB8" w:rsidRPr="00D06FB8">
        <w:t>w</w:t>
      </w:r>
      <w:r w:rsidRPr="00D06FB8">
        <w:t xml:space="preserve">ar </w:t>
      </w:r>
      <w:r w:rsidR="00D06FB8" w:rsidRPr="00D06FB8">
        <w:t>c</w:t>
      </w:r>
      <w:r w:rsidRPr="00D06FB8">
        <w:t xml:space="preserve">rime </w:t>
      </w:r>
      <w:r w:rsidR="00D06FB8" w:rsidRPr="00D06FB8">
        <w:t>t</w:t>
      </w:r>
      <w:r w:rsidRPr="00D06FB8">
        <w:t>rials. We will begin by examining how the Allies agreed to try the surviving Nazi leaders—rather than engaging in summary executions— and the creation of the International</w:t>
      </w:r>
      <w:r w:rsidRPr="006C2F48">
        <w:t xml:space="preserve"> Military Tribunal at Nuremberg (IMT). We will also look at how that trial and the U.S. Military Tribunals were conducted and what message these trials sent to the world. Our exploration then moves to other tribunals that were established after Nuremburg, including Tokyo and the Genocide tribunals for Rwanda and Yugoslavia. We will grapple with why the world is slow to react to these atrocities. We will also examine the creation of the International Criminal Court at The Hague; the Court’s effectiveness; and why the U.S. signed but refused to ratify the agreement. Finally, we will consider the questions: When should a foreign country intervene in non-genocidal internal armed conflicts? Can “Never Again” be accomplished?</w:t>
      </w:r>
    </w:p>
    <w:p w:rsidR="006C2F48" w:rsidRPr="006C2F48" w:rsidRDefault="006C2F48" w:rsidP="006C2F48"/>
    <w:p w:rsidR="006C2F48" w:rsidRPr="006C2F48" w:rsidRDefault="006C2F48" w:rsidP="006C2F48">
      <w:r w:rsidRPr="006C2F48">
        <w:t>In addition to our readings and videos, we will have guest experts on war crime justice and a panel discussion with Holocaust survivors. This study group will be offered concurrently on the Evanston and Chicago campuses. A few of the sessions will be conducted</w:t>
      </w:r>
      <w:r w:rsidR="001D4DD9">
        <w:t xml:space="preserve"> jointly</w:t>
      </w:r>
      <w:r w:rsidRPr="006C2F48">
        <w:t xml:space="preserve"> via a webcam allowing us to share resources and enhance the discussion. Our principal text will be </w:t>
      </w:r>
      <w:r w:rsidRPr="006C2F48">
        <w:rPr>
          <w:i/>
        </w:rPr>
        <w:t xml:space="preserve">The Nuremberg Legacy: How the Nazi War Crimes Trials Changed the Course of History </w:t>
      </w:r>
      <w:r w:rsidRPr="006C2F48">
        <w:t xml:space="preserve">by Norbert Ehrenfreund (Palgrave Macmillan hardcover, 2007).  Participants will also be asked to purchase a bound packet containing additional readings for the class. </w:t>
      </w:r>
    </w:p>
    <w:p w:rsidR="006C2F48" w:rsidRPr="006C2F48" w:rsidRDefault="006C2F48" w:rsidP="006C2F48"/>
    <w:p w:rsidR="006C2F48" w:rsidRPr="006C2F48" w:rsidRDefault="006C2F48" w:rsidP="006C2F48">
      <w:pPr>
        <w:rPr>
          <w:b/>
        </w:rPr>
      </w:pPr>
      <w:r w:rsidRPr="006C2F48">
        <w:rPr>
          <w:b/>
        </w:rPr>
        <w:t>Access to the Internet and email are required.</w:t>
      </w:r>
    </w:p>
    <w:p w:rsidR="006C2F48" w:rsidRPr="006C2F48" w:rsidRDefault="006C2F48" w:rsidP="006C2F48">
      <w:pPr>
        <w:rPr>
          <w:rFonts w:eastAsia="Calibri"/>
        </w:rPr>
      </w:pPr>
    </w:p>
    <w:p w:rsidR="00937630" w:rsidRPr="00977F19" w:rsidRDefault="00937630" w:rsidP="00937630">
      <w:pPr>
        <w:autoSpaceDE w:val="0"/>
        <w:autoSpaceDN w:val="0"/>
        <w:adjustRightInd w:val="0"/>
        <w:rPr>
          <w:b/>
          <w:i/>
          <w:sz w:val="28"/>
          <w:szCs w:val="28"/>
        </w:rPr>
      </w:pPr>
      <w:r>
        <w:rPr>
          <w:b/>
          <w:sz w:val="28"/>
          <w:szCs w:val="28"/>
        </w:rPr>
        <w:t>#</w:t>
      </w:r>
      <w:r w:rsidR="00E13645">
        <w:rPr>
          <w:b/>
          <w:sz w:val="28"/>
          <w:szCs w:val="28"/>
        </w:rPr>
        <w:t>3877</w:t>
      </w:r>
      <w:r>
        <w:rPr>
          <w:b/>
          <w:sz w:val="28"/>
          <w:szCs w:val="28"/>
        </w:rPr>
        <w:t xml:space="preserve"> </w:t>
      </w:r>
      <w:r w:rsidRPr="0048723F">
        <w:rPr>
          <w:b/>
          <w:sz w:val="28"/>
          <w:szCs w:val="28"/>
        </w:rPr>
        <w:t>From Print to Pictures, the Art of Film Adaptation:</w:t>
      </w:r>
      <w:r>
        <w:rPr>
          <w:b/>
          <w:sz w:val="28"/>
          <w:szCs w:val="28"/>
        </w:rPr>
        <w:t xml:space="preserve"> </w:t>
      </w:r>
      <w:r w:rsidR="0048723F" w:rsidRPr="00977F19">
        <w:rPr>
          <w:b/>
          <w:i/>
          <w:sz w:val="28"/>
          <w:szCs w:val="28"/>
        </w:rPr>
        <w:t>Main Street to Wall Street, Part 2</w:t>
      </w:r>
    </w:p>
    <w:p w:rsidR="00937630" w:rsidRDefault="00937630" w:rsidP="00937630">
      <w:pPr>
        <w:autoSpaceDE w:val="0"/>
        <w:autoSpaceDN w:val="0"/>
        <w:adjustRightInd w:val="0"/>
        <w:rPr>
          <w:b/>
        </w:rPr>
      </w:pPr>
      <w:r>
        <w:rPr>
          <w:b/>
        </w:rPr>
        <w:t>Wednesday, 1:00-4:00 pm and 1:00-3:00 pm</w:t>
      </w:r>
      <w:r w:rsidR="009F55C6">
        <w:rPr>
          <w:b/>
        </w:rPr>
        <w:t xml:space="preserve"> (12 week session, beginning March 6)</w:t>
      </w:r>
    </w:p>
    <w:p w:rsidR="00937630" w:rsidRDefault="00937630" w:rsidP="00937630">
      <w:pPr>
        <w:autoSpaceDE w:val="0"/>
        <w:autoSpaceDN w:val="0"/>
        <w:adjustRightInd w:val="0"/>
      </w:pPr>
      <w:r>
        <w:rPr>
          <w:b/>
        </w:rPr>
        <w:t>Coordinators: Julie Gordon, Art Bloom</w:t>
      </w:r>
    </w:p>
    <w:p w:rsidR="009F55C6" w:rsidRPr="009F55C6" w:rsidRDefault="009F55C6" w:rsidP="009F55C6">
      <w:pPr>
        <w:overflowPunct w:val="0"/>
        <w:autoSpaceDE w:val="0"/>
        <w:autoSpaceDN w:val="0"/>
        <w:adjustRightInd w:val="0"/>
        <w:textAlignment w:val="baseline"/>
        <w:rPr>
          <w:szCs w:val="20"/>
        </w:rPr>
      </w:pPr>
      <w:r w:rsidRPr="009F55C6">
        <w:rPr>
          <w:szCs w:val="20"/>
        </w:rPr>
        <w:t>What does it take to make it (or not) in America? Join us as we analyze how our authors and directors explore the American success story, revealing a fundamental conflict between what constitutes “success” in our culture and the struggle to maintain viable personal relationships.  We will examine the following films and the texts upon which they are based:  some brutal wheeling and dealing among real estate salesmen (</w:t>
      </w:r>
      <w:r w:rsidRPr="009F55C6">
        <w:rPr>
          <w:i/>
          <w:szCs w:val="20"/>
        </w:rPr>
        <w:t>Glengarry Glen Ross</w:t>
      </w:r>
      <w:r w:rsidRPr="009F55C6">
        <w:rPr>
          <w:szCs w:val="20"/>
        </w:rPr>
        <w:t>); the fact-based story of two men battling corporate corruption and compromise (</w:t>
      </w:r>
      <w:r w:rsidRPr="009F55C6">
        <w:rPr>
          <w:i/>
          <w:szCs w:val="20"/>
        </w:rPr>
        <w:t>The Insider</w:t>
      </w:r>
      <w:r w:rsidRPr="009F55C6">
        <w:rPr>
          <w:szCs w:val="20"/>
        </w:rPr>
        <w:t>); the true tale of an underdog racehorse who inspired depression-era America (</w:t>
      </w:r>
      <w:r w:rsidRPr="009F55C6">
        <w:rPr>
          <w:i/>
          <w:szCs w:val="20"/>
        </w:rPr>
        <w:t>Seabiscuit</w:t>
      </w:r>
      <w:r w:rsidRPr="009F55C6">
        <w:rPr>
          <w:szCs w:val="20"/>
        </w:rPr>
        <w:t>); an autobiographical film of a youth from the Appalachian coal mines who dreams big (</w:t>
      </w:r>
      <w:r w:rsidRPr="009F55C6">
        <w:rPr>
          <w:i/>
          <w:szCs w:val="20"/>
        </w:rPr>
        <w:t>October Sky</w:t>
      </w:r>
      <w:r w:rsidRPr="009F55C6">
        <w:rPr>
          <w:szCs w:val="20"/>
        </w:rPr>
        <w:t>); a black comedy about a guy whose job is to fire people (</w:t>
      </w:r>
      <w:r w:rsidRPr="009F55C6">
        <w:rPr>
          <w:i/>
          <w:szCs w:val="20"/>
        </w:rPr>
        <w:t>Up in the Air</w:t>
      </w:r>
      <w:r w:rsidRPr="009F55C6">
        <w:rPr>
          <w:szCs w:val="20"/>
        </w:rPr>
        <w:t>); a cautionary, realistic story of the founding of Facebook (</w:t>
      </w:r>
      <w:r w:rsidRPr="009F55C6">
        <w:rPr>
          <w:i/>
          <w:szCs w:val="20"/>
        </w:rPr>
        <w:t>The Social Network</w:t>
      </w:r>
      <w:r w:rsidRPr="009F55C6">
        <w:rPr>
          <w:szCs w:val="20"/>
        </w:rPr>
        <w:t>).</w:t>
      </w:r>
    </w:p>
    <w:p w:rsidR="009F55C6" w:rsidRPr="009F55C6" w:rsidRDefault="009F55C6" w:rsidP="009F55C6">
      <w:pPr>
        <w:overflowPunct w:val="0"/>
        <w:autoSpaceDE w:val="0"/>
        <w:autoSpaceDN w:val="0"/>
        <w:adjustRightInd w:val="0"/>
        <w:textAlignment w:val="baseline"/>
        <w:rPr>
          <w:szCs w:val="20"/>
        </w:rPr>
      </w:pPr>
    </w:p>
    <w:p w:rsidR="009F55C6" w:rsidRPr="009F55C6" w:rsidRDefault="009F55C6" w:rsidP="009F55C6">
      <w:pPr>
        <w:overflowPunct w:val="0"/>
        <w:autoSpaceDE w:val="0"/>
        <w:autoSpaceDN w:val="0"/>
        <w:adjustRightInd w:val="0"/>
        <w:textAlignment w:val="baseline"/>
        <w:rPr>
          <w:szCs w:val="20"/>
        </w:rPr>
      </w:pPr>
      <w:r w:rsidRPr="009F55C6">
        <w:rPr>
          <w:szCs w:val="20"/>
        </w:rPr>
        <w:t>The course structure consists of a three-hour session where we first discuss the text, then see the film.  The following week is a two-hour discussion of the film’s adaptation from the text.  At the first class participants can volunteer to lead a text or a film session.  The coordinators will supply the readings, which consist of one play, two novels, two non-fiction texts and a magazine article.  Our analysis will discover whether or not the film has imaginatively translated the written word into a compelling viewing experience.</w:t>
      </w:r>
    </w:p>
    <w:p w:rsidR="00E13645" w:rsidRDefault="00E13645" w:rsidP="004076D4">
      <w:pPr>
        <w:rPr>
          <w:b/>
          <w:sz w:val="28"/>
          <w:szCs w:val="28"/>
        </w:rPr>
      </w:pPr>
    </w:p>
    <w:p w:rsidR="00007226" w:rsidRDefault="004076D4" w:rsidP="004076D4">
      <w:pPr>
        <w:rPr>
          <w:b/>
          <w:sz w:val="28"/>
          <w:szCs w:val="28"/>
        </w:rPr>
      </w:pPr>
      <w:r>
        <w:rPr>
          <w:b/>
          <w:sz w:val="28"/>
          <w:szCs w:val="28"/>
        </w:rPr>
        <w:t>#</w:t>
      </w:r>
      <w:r w:rsidR="00E13645">
        <w:rPr>
          <w:b/>
          <w:sz w:val="28"/>
          <w:szCs w:val="28"/>
        </w:rPr>
        <w:t>3878</w:t>
      </w:r>
      <w:r>
        <w:rPr>
          <w:b/>
          <w:sz w:val="28"/>
          <w:szCs w:val="28"/>
        </w:rPr>
        <w:t xml:space="preserve"> </w:t>
      </w:r>
      <w:proofErr w:type="gramStart"/>
      <w:r w:rsidR="00007226" w:rsidRPr="00007226">
        <w:rPr>
          <w:b/>
          <w:i/>
          <w:sz w:val="28"/>
          <w:szCs w:val="28"/>
        </w:rPr>
        <w:t>The</w:t>
      </w:r>
      <w:proofErr w:type="gramEnd"/>
      <w:r w:rsidR="00007226" w:rsidRPr="00007226">
        <w:rPr>
          <w:b/>
          <w:i/>
          <w:sz w:val="28"/>
          <w:szCs w:val="28"/>
        </w:rPr>
        <w:t xml:space="preserve"> New Yorker</w:t>
      </w:r>
      <w:r w:rsidR="000712BC">
        <w:rPr>
          <w:b/>
          <w:sz w:val="28"/>
          <w:szCs w:val="28"/>
        </w:rPr>
        <w:t>, S</w:t>
      </w:r>
      <w:r w:rsidR="00007226">
        <w:rPr>
          <w:b/>
          <w:sz w:val="28"/>
          <w:szCs w:val="28"/>
        </w:rPr>
        <w:t>ec</w:t>
      </w:r>
      <w:r w:rsidR="001D3CFE">
        <w:rPr>
          <w:b/>
          <w:sz w:val="28"/>
          <w:szCs w:val="28"/>
        </w:rPr>
        <w:t>tion</w:t>
      </w:r>
      <w:r w:rsidR="00007226">
        <w:rPr>
          <w:b/>
          <w:sz w:val="28"/>
          <w:szCs w:val="28"/>
        </w:rPr>
        <w:t xml:space="preserve"> 2</w:t>
      </w:r>
    </w:p>
    <w:p w:rsidR="004076D4" w:rsidRDefault="004076D4" w:rsidP="004076D4">
      <w:pPr>
        <w:rPr>
          <w:b/>
        </w:rPr>
      </w:pPr>
      <w:r>
        <w:rPr>
          <w:b/>
        </w:rPr>
        <w:t>Wednesday, 1:00-3:00pm</w:t>
      </w:r>
    </w:p>
    <w:p w:rsidR="004076D4" w:rsidRDefault="004076D4" w:rsidP="0062642D">
      <w:pPr>
        <w:rPr>
          <w:b/>
        </w:rPr>
      </w:pPr>
      <w:r>
        <w:rPr>
          <w:b/>
        </w:rPr>
        <w:t>Coordinator</w:t>
      </w:r>
      <w:r w:rsidR="009E79FF">
        <w:rPr>
          <w:b/>
        </w:rPr>
        <w:t>s</w:t>
      </w:r>
      <w:r>
        <w:rPr>
          <w:b/>
        </w:rPr>
        <w:t xml:space="preserve">: </w:t>
      </w:r>
      <w:r w:rsidR="00007226">
        <w:rPr>
          <w:b/>
        </w:rPr>
        <w:t>Elizabeth Berman, Jack Mitchell</w:t>
      </w:r>
    </w:p>
    <w:p w:rsidR="00007226" w:rsidRDefault="00007226" w:rsidP="00007226">
      <w:pPr>
        <w:rPr>
          <w:rFonts w:ascii="Adobe Garamond Pro" w:hAnsi="Adobe Garamond Pro"/>
          <w:sz w:val="23"/>
          <w:szCs w:val="23"/>
        </w:rPr>
      </w:pPr>
      <w:r>
        <w:rPr>
          <w:rFonts w:ascii="Adobe Garamond Pro" w:hAnsi="Adobe Garamond Pro"/>
          <w:sz w:val="23"/>
          <w:szCs w:val="23"/>
        </w:rPr>
        <w:t xml:space="preserve">For long time fans of </w:t>
      </w:r>
      <w:r>
        <w:rPr>
          <w:rFonts w:ascii="Adobe Garamond Pro" w:hAnsi="Adobe Garamond Pro"/>
          <w:i/>
          <w:iCs/>
          <w:sz w:val="23"/>
          <w:szCs w:val="23"/>
        </w:rPr>
        <w:t xml:space="preserve">The New Yorker </w:t>
      </w:r>
      <w:r>
        <w:rPr>
          <w:rFonts w:ascii="Adobe Garamond Pro" w:hAnsi="Adobe Garamond Pro"/>
          <w:sz w:val="23"/>
          <w:szCs w:val="23"/>
        </w:rPr>
        <w:t xml:space="preserve">as well as newcomers! </w:t>
      </w:r>
      <w:r w:rsidR="00FE5FB6">
        <w:rPr>
          <w:rFonts w:ascii="Adobe Garamond Pro" w:hAnsi="Adobe Garamond Pro"/>
          <w:sz w:val="23"/>
          <w:szCs w:val="23"/>
        </w:rPr>
        <w:t xml:space="preserve">At each </w:t>
      </w:r>
      <w:r>
        <w:rPr>
          <w:rFonts w:ascii="Adobe Garamond Pro" w:hAnsi="Adobe Garamond Pro"/>
          <w:i/>
          <w:iCs/>
          <w:sz w:val="23"/>
          <w:szCs w:val="23"/>
        </w:rPr>
        <w:t xml:space="preserve">New Yorker </w:t>
      </w:r>
      <w:r>
        <w:rPr>
          <w:rFonts w:ascii="Adobe Garamond Pro" w:hAnsi="Adobe Garamond Pro"/>
          <w:sz w:val="23"/>
          <w:szCs w:val="23"/>
        </w:rPr>
        <w:t>session</w:t>
      </w:r>
      <w:r w:rsidR="00FE5FB6">
        <w:rPr>
          <w:rFonts w:ascii="Adobe Garamond Pro" w:hAnsi="Adobe Garamond Pro"/>
          <w:sz w:val="23"/>
          <w:szCs w:val="23"/>
        </w:rPr>
        <w:t>, the group</w:t>
      </w:r>
      <w:r>
        <w:rPr>
          <w:rFonts w:ascii="Adobe Garamond Pro" w:hAnsi="Adobe Garamond Pro"/>
          <w:sz w:val="23"/>
          <w:szCs w:val="23"/>
        </w:rPr>
        <w:t xml:space="preserve"> dis</w:t>
      </w:r>
      <w:r>
        <w:rPr>
          <w:rFonts w:ascii="Adobe Garamond Pro" w:hAnsi="Adobe Garamond Pro"/>
          <w:sz w:val="23"/>
          <w:szCs w:val="23"/>
        </w:rPr>
        <w:softHyphen/>
        <w:t xml:space="preserve">cusses the contents of the current issue. </w:t>
      </w:r>
      <w:r w:rsidR="00FE5FB6">
        <w:rPr>
          <w:rFonts w:ascii="Adobe Garamond Pro" w:hAnsi="Adobe Garamond Pro"/>
          <w:sz w:val="23"/>
          <w:szCs w:val="23"/>
        </w:rPr>
        <w:t>In addition</w:t>
      </w:r>
      <w:r>
        <w:rPr>
          <w:rFonts w:ascii="Adobe Garamond Pro" w:hAnsi="Adobe Garamond Pro"/>
          <w:sz w:val="23"/>
          <w:szCs w:val="23"/>
        </w:rPr>
        <w:t xml:space="preserve">, with a volunteer discussion leader, the group explores in depth one or two articles, short stories, reviews, etc., chosen from past issues. Subjects are as varied as </w:t>
      </w:r>
      <w:r>
        <w:rPr>
          <w:rFonts w:ascii="Adobe Garamond Pro" w:hAnsi="Adobe Garamond Pro"/>
          <w:i/>
          <w:iCs/>
          <w:sz w:val="23"/>
          <w:szCs w:val="23"/>
        </w:rPr>
        <w:t>The New Yorke</w:t>
      </w:r>
      <w:r>
        <w:rPr>
          <w:rFonts w:ascii="Adobe Garamond Pro" w:hAnsi="Adobe Garamond Pro"/>
          <w:sz w:val="23"/>
          <w:szCs w:val="23"/>
        </w:rPr>
        <w:t>r itself, and discussions are lively. Everyone is expected to be a discussion leader once or twice during the semester. A subscrip</w:t>
      </w:r>
      <w:r>
        <w:rPr>
          <w:rFonts w:ascii="Adobe Garamond Pro" w:hAnsi="Adobe Garamond Pro"/>
          <w:sz w:val="23"/>
          <w:szCs w:val="23"/>
        </w:rPr>
        <w:softHyphen/>
        <w:t>tion to the magazine is a must and is available from the publisher at the student rate.</w:t>
      </w:r>
    </w:p>
    <w:p w:rsidR="00177D31" w:rsidRDefault="00177D31" w:rsidP="00007226">
      <w:pPr>
        <w:rPr>
          <w:rFonts w:ascii="Adobe Garamond Pro" w:hAnsi="Adobe Garamond Pro"/>
          <w:sz w:val="23"/>
          <w:szCs w:val="23"/>
        </w:rPr>
      </w:pPr>
    </w:p>
    <w:p w:rsidR="004076D4" w:rsidRPr="00756138" w:rsidRDefault="004076D4" w:rsidP="004076D4">
      <w:pPr>
        <w:autoSpaceDE w:val="0"/>
        <w:autoSpaceDN w:val="0"/>
        <w:adjustRightInd w:val="0"/>
        <w:rPr>
          <w:b/>
          <w:sz w:val="28"/>
          <w:szCs w:val="28"/>
        </w:rPr>
      </w:pPr>
      <w:r w:rsidRPr="00756138">
        <w:rPr>
          <w:b/>
          <w:sz w:val="28"/>
          <w:szCs w:val="28"/>
        </w:rPr>
        <w:t>#</w:t>
      </w:r>
      <w:r w:rsidR="00E13645">
        <w:rPr>
          <w:b/>
          <w:sz w:val="28"/>
          <w:szCs w:val="28"/>
        </w:rPr>
        <w:t>3879</w:t>
      </w:r>
      <w:r w:rsidRPr="00756138">
        <w:rPr>
          <w:b/>
          <w:sz w:val="28"/>
          <w:szCs w:val="28"/>
        </w:rPr>
        <w:t xml:space="preserve"> Poetry </w:t>
      </w:r>
      <w:r>
        <w:rPr>
          <w:b/>
          <w:sz w:val="28"/>
          <w:szCs w:val="28"/>
        </w:rPr>
        <w:t>for Pleasure</w:t>
      </w:r>
    </w:p>
    <w:p w:rsidR="004076D4" w:rsidRPr="00756138" w:rsidRDefault="004076D4" w:rsidP="004076D4">
      <w:pPr>
        <w:autoSpaceDE w:val="0"/>
        <w:autoSpaceDN w:val="0"/>
        <w:adjustRightInd w:val="0"/>
        <w:rPr>
          <w:b/>
        </w:rPr>
      </w:pPr>
      <w:r w:rsidRPr="00756138">
        <w:rPr>
          <w:b/>
        </w:rPr>
        <w:t>Wednesday, 1:00-3:00 pm</w:t>
      </w:r>
    </w:p>
    <w:p w:rsidR="004076D4" w:rsidRPr="00756138" w:rsidRDefault="004076D4" w:rsidP="004076D4">
      <w:pPr>
        <w:autoSpaceDE w:val="0"/>
        <w:autoSpaceDN w:val="0"/>
        <w:adjustRightInd w:val="0"/>
        <w:rPr>
          <w:b/>
        </w:rPr>
      </w:pPr>
      <w:r w:rsidRPr="00756138">
        <w:rPr>
          <w:b/>
        </w:rPr>
        <w:t>Coordinators: David Hart, Judy Kamin</w:t>
      </w:r>
    </w:p>
    <w:p w:rsidR="004076D4" w:rsidRPr="0062642D" w:rsidRDefault="004076D4" w:rsidP="004076D4">
      <w:pPr>
        <w:rPr>
          <w:color w:val="FF0000"/>
          <w:szCs w:val="20"/>
        </w:rPr>
      </w:pPr>
      <w:r w:rsidRPr="00937630">
        <w:t>Join us as we discover and discuss a wide variety of poets and poetry, some known, some less known. Through our poet’s words we will learn more about life and death; love and loss; and melody. </w:t>
      </w:r>
      <w:r w:rsidRPr="00937630">
        <w:rPr>
          <w:szCs w:val="20"/>
        </w:rPr>
        <w:t>Each week one member of the class selects a poet for discussion and prepares copies for each class member. The presenter leads off with a brief biography or critical commentary of the poet. We then take turns reading a poem and discussing it. The discussions can be lively and challenging, and give new insights to the work.</w:t>
      </w:r>
      <w:r w:rsidR="0062642D">
        <w:rPr>
          <w:color w:val="FF0000"/>
          <w:szCs w:val="20"/>
        </w:rPr>
        <w:t xml:space="preserve"> </w:t>
      </w:r>
    </w:p>
    <w:p w:rsidR="006C2F48" w:rsidRPr="009431B9" w:rsidRDefault="006C2F48" w:rsidP="004076D4">
      <w:pPr>
        <w:rPr>
          <w:b/>
        </w:rPr>
      </w:pPr>
    </w:p>
    <w:p w:rsidR="006C2F48" w:rsidRPr="009431B9" w:rsidRDefault="006C2F48" w:rsidP="004076D4">
      <w:pPr>
        <w:rPr>
          <w:b/>
        </w:rPr>
      </w:pPr>
    </w:p>
    <w:p w:rsidR="004076D4" w:rsidRDefault="004076D4" w:rsidP="004076D4">
      <w:pPr>
        <w:rPr>
          <w:b/>
          <w:sz w:val="28"/>
          <w:szCs w:val="28"/>
        </w:rPr>
      </w:pPr>
      <w:r>
        <w:rPr>
          <w:b/>
          <w:sz w:val="28"/>
          <w:szCs w:val="28"/>
        </w:rPr>
        <w:t>THURSDAY</w:t>
      </w:r>
    </w:p>
    <w:p w:rsidR="004076D4" w:rsidRDefault="004076D4" w:rsidP="004076D4"/>
    <w:p w:rsidR="00C82249" w:rsidRPr="00B40DB7" w:rsidRDefault="00E13645" w:rsidP="00C82249">
      <w:pPr>
        <w:rPr>
          <w:b/>
          <w:i/>
          <w:sz w:val="28"/>
          <w:szCs w:val="28"/>
        </w:rPr>
      </w:pPr>
      <w:r>
        <w:rPr>
          <w:b/>
          <w:sz w:val="28"/>
          <w:szCs w:val="28"/>
        </w:rPr>
        <w:t>#3864</w:t>
      </w:r>
      <w:r w:rsidR="00C82249" w:rsidRPr="00C82249">
        <w:rPr>
          <w:b/>
          <w:sz w:val="28"/>
          <w:szCs w:val="28"/>
        </w:rPr>
        <w:t xml:space="preserve"> </w:t>
      </w:r>
      <w:proofErr w:type="gramStart"/>
      <w:r w:rsidR="00C82249" w:rsidRPr="00C82249">
        <w:rPr>
          <w:b/>
          <w:i/>
          <w:sz w:val="28"/>
          <w:szCs w:val="28"/>
        </w:rPr>
        <w:t>The</w:t>
      </w:r>
      <w:proofErr w:type="gramEnd"/>
      <w:r w:rsidR="00C82249" w:rsidRPr="00C82249">
        <w:rPr>
          <w:b/>
          <w:i/>
          <w:sz w:val="28"/>
          <w:szCs w:val="28"/>
        </w:rPr>
        <w:t xml:space="preserve"> Barbary Wars </w:t>
      </w:r>
      <w:r w:rsidR="00C82249" w:rsidRPr="00C82249">
        <w:rPr>
          <w:b/>
          <w:sz w:val="28"/>
          <w:szCs w:val="28"/>
        </w:rPr>
        <w:t>&amp;</w:t>
      </w:r>
      <w:r w:rsidR="00C82249" w:rsidRPr="00C82249">
        <w:rPr>
          <w:b/>
          <w:i/>
          <w:sz w:val="28"/>
          <w:szCs w:val="28"/>
        </w:rPr>
        <w:t xml:space="preserve"> The War of 1812</w:t>
      </w:r>
      <w:r w:rsidR="00C82249" w:rsidRPr="00B40DB7">
        <w:rPr>
          <w:b/>
          <w:i/>
          <w:sz w:val="28"/>
          <w:szCs w:val="28"/>
        </w:rPr>
        <w:tab/>
      </w:r>
      <w:r w:rsidR="00C82249" w:rsidRPr="00B40DB7">
        <w:rPr>
          <w:b/>
          <w:i/>
          <w:sz w:val="28"/>
          <w:szCs w:val="28"/>
        </w:rPr>
        <w:tab/>
      </w:r>
      <w:r w:rsidR="00C82249" w:rsidRPr="00B40DB7">
        <w:rPr>
          <w:b/>
          <w:i/>
          <w:sz w:val="28"/>
          <w:szCs w:val="28"/>
        </w:rPr>
        <w:tab/>
      </w:r>
      <w:r w:rsidR="00C82249" w:rsidRPr="00B40DB7">
        <w:rPr>
          <w:b/>
          <w:i/>
          <w:sz w:val="28"/>
          <w:szCs w:val="28"/>
        </w:rPr>
        <w:tab/>
      </w:r>
      <w:r w:rsidR="00C82249" w:rsidRPr="00B40DB7">
        <w:rPr>
          <w:b/>
          <w:i/>
          <w:sz w:val="28"/>
          <w:szCs w:val="28"/>
        </w:rPr>
        <w:tab/>
        <w:t>NEW</w:t>
      </w:r>
    </w:p>
    <w:p w:rsidR="00C82249" w:rsidRDefault="001524CD" w:rsidP="00C82249">
      <w:pPr>
        <w:rPr>
          <w:b/>
          <w:color w:val="FF0000"/>
        </w:rPr>
      </w:pPr>
      <w:r>
        <w:rPr>
          <w:b/>
        </w:rPr>
        <w:t>Thursday</w:t>
      </w:r>
      <w:r w:rsidR="00C82249" w:rsidRPr="00B40DB7">
        <w:rPr>
          <w:b/>
        </w:rPr>
        <w:t>, 9:30-11:30 am</w:t>
      </w:r>
    </w:p>
    <w:p w:rsidR="00C82249" w:rsidRDefault="00C82249" w:rsidP="00C82249">
      <w:pPr>
        <w:rPr>
          <w:b/>
        </w:rPr>
      </w:pPr>
      <w:r w:rsidRPr="005E1E16">
        <w:rPr>
          <w:b/>
        </w:rPr>
        <w:t>Coordinators:</w:t>
      </w:r>
      <w:r>
        <w:rPr>
          <w:b/>
        </w:rPr>
        <w:t xml:space="preserve"> John Dreibelbis, Dean </w:t>
      </w:r>
      <w:proofErr w:type="spellStart"/>
      <w:r>
        <w:rPr>
          <w:b/>
        </w:rPr>
        <w:t>Goossen</w:t>
      </w:r>
      <w:proofErr w:type="spellEnd"/>
      <w:r>
        <w:rPr>
          <w:b/>
        </w:rPr>
        <w:t>, Chuck Kurland, Larry Muslin</w:t>
      </w:r>
    </w:p>
    <w:p w:rsidR="00C82249" w:rsidRDefault="00C82249" w:rsidP="00C82249">
      <w:pPr>
        <w:overflowPunct w:val="0"/>
        <w:autoSpaceDE w:val="0"/>
        <w:autoSpaceDN w:val="0"/>
        <w:adjustRightInd w:val="0"/>
        <w:textAlignment w:val="baseline"/>
        <w:rPr>
          <w:szCs w:val="20"/>
        </w:rPr>
      </w:pPr>
      <w:r w:rsidRPr="00807962">
        <w:rPr>
          <w:szCs w:val="20"/>
        </w:rPr>
        <w:t xml:space="preserve">These wars are among the most obscure wars we have ever fought. Most of us </w:t>
      </w:r>
      <w:r>
        <w:rPr>
          <w:szCs w:val="20"/>
        </w:rPr>
        <w:t>are aware of</w:t>
      </w:r>
      <w:r w:rsidRPr="00807962">
        <w:rPr>
          <w:szCs w:val="20"/>
        </w:rPr>
        <w:t xml:space="preserve"> only a few </w:t>
      </w:r>
      <w:r>
        <w:rPr>
          <w:szCs w:val="20"/>
        </w:rPr>
        <w:t xml:space="preserve">of the </w:t>
      </w:r>
      <w:r w:rsidRPr="00807962">
        <w:rPr>
          <w:szCs w:val="20"/>
        </w:rPr>
        <w:t>dramatic events</w:t>
      </w:r>
      <w:r>
        <w:rPr>
          <w:szCs w:val="20"/>
        </w:rPr>
        <w:t>:</w:t>
      </w:r>
      <w:r w:rsidRPr="00807962">
        <w:rPr>
          <w:szCs w:val="20"/>
        </w:rPr>
        <w:t xml:space="preserve"> Stephen Decatur at Tripoli,</w:t>
      </w:r>
      <w:r>
        <w:rPr>
          <w:szCs w:val="20"/>
        </w:rPr>
        <w:t xml:space="preserve"> </w:t>
      </w:r>
      <w:r w:rsidRPr="00807962">
        <w:rPr>
          <w:szCs w:val="20"/>
        </w:rPr>
        <w:t>The Battle of New Orleans, the British burning Washington, and of course the Star Spangled Banner. Almost forgotten are the Jay Treaty, the Quasi</w:t>
      </w:r>
      <w:r>
        <w:rPr>
          <w:szCs w:val="20"/>
        </w:rPr>
        <w:t xml:space="preserve"> </w:t>
      </w:r>
      <w:r w:rsidRPr="00807962">
        <w:rPr>
          <w:szCs w:val="20"/>
        </w:rPr>
        <w:t>War with France (1798-1800) or the XYZ affair</w:t>
      </w:r>
      <w:r>
        <w:rPr>
          <w:szCs w:val="20"/>
        </w:rPr>
        <w:t>;</w:t>
      </w:r>
      <w:r w:rsidRPr="00807962">
        <w:rPr>
          <w:szCs w:val="20"/>
        </w:rPr>
        <w:t xml:space="preserve"> events which shaped the dev</w:t>
      </w:r>
      <w:r>
        <w:rPr>
          <w:szCs w:val="20"/>
        </w:rPr>
        <w:t xml:space="preserve">elopment of the United States.  </w:t>
      </w:r>
      <w:r w:rsidRPr="00807962">
        <w:rPr>
          <w:szCs w:val="20"/>
        </w:rPr>
        <w:t>Exploring actions and events, our study group will attempt to answer th</w:t>
      </w:r>
      <w:r>
        <w:rPr>
          <w:szCs w:val="20"/>
        </w:rPr>
        <w:t>ese</w:t>
      </w:r>
      <w:r w:rsidRPr="00807962">
        <w:rPr>
          <w:szCs w:val="20"/>
        </w:rPr>
        <w:t xml:space="preserve"> questions</w:t>
      </w:r>
      <w:r>
        <w:rPr>
          <w:szCs w:val="20"/>
        </w:rPr>
        <w:t>:</w:t>
      </w:r>
      <w:r w:rsidRPr="00807962">
        <w:rPr>
          <w:szCs w:val="20"/>
        </w:rPr>
        <w:t xml:space="preserve"> Why </w:t>
      </w:r>
      <w:r>
        <w:rPr>
          <w:szCs w:val="20"/>
        </w:rPr>
        <w:t xml:space="preserve">are </w:t>
      </w:r>
      <w:r w:rsidRPr="00807962">
        <w:rPr>
          <w:szCs w:val="20"/>
        </w:rPr>
        <w:t xml:space="preserve">these wars largely ignored? How did they influence the development and psyche of </w:t>
      </w:r>
      <w:r>
        <w:rPr>
          <w:szCs w:val="20"/>
        </w:rPr>
        <w:t xml:space="preserve">the </w:t>
      </w:r>
      <w:r w:rsidRPr="00807962">
        <w:rPr>
          <w:szCs w:val="20"/>
        </w:rPr>
        <w:t>United States? What is their legacy?</w:t>
      </w:r>
    </w:p>
    <w:p w:rsidR="00C82249" w:rsidRPr="00807962" w:rsidRDefault="00C82249" w:rsidP="00C82249">
      <w:pPr>
        <w:overflowPunct w:val="0"/>
        <w:autoSpaceDE w:val="0"/>
        <w:autoSpaceDN w:val="0"/>
        <w:adjustRightInd w:val="0"/>
        <w:textAlignment w:val="baseline"/>
        <w:rPr>
          <w:szCs w:val="20"/>
        </w:rPr>
      </w:pPr>
    </w:p>
    <w:p w:rsidR="00C82249" w:rsidRDefault="00C82249" w:rsidP="00C82249">
      <w:pPr>
        <w:overflowPunct w:val="0"/>
        <w:autoSpaceDE w:val="0"/>
        <w:autoSpaceDN w:val="0"/>
        <w:adjustRightInd w:val="0"/>
        <w:textAlignment w:val="baseline"/>
        <w:rPr>
          <w:szCs w:val="20"/>
        </w:rPr>
      </w:pPr>
      <w:r w:rsidRPr="00807962">
        <w:rPr>
          <w:szCs w:val="20"/>
        </w:rPr>
        <w:t xml:space="preserve">We will rely on two well written </w:t>
      </w:r>
      <w:r>
        <w:rPr>
          <w:szCs w:val="20"/>
        </w:rPr>
        <w:t>books to guide our discussions:</w:t>
      </w:r>
      <w:r w:rsidRPr="00807962">
        <w:rPr>
          <w:szCs w:val="20"/>
        </w:rPr>
        <w:t xml:space="preserve"> </w:t>
      </w:r>
      <w:r w:rsidRPr="00783BC9">
        <w:rPr>
          <w:i/>
          <w:szCs w:val="20"/>
        </w:rPr>
        <w:t>The Barbary Wars</w:t>
      </w:r>
      <w:r>
        <w:rPr>
          <w:i/>
          <w:szCs w:val="20"/>
        </w:rPr>
        <w:t>: American Independence in the Atlantic World</w:t>
      </w:r>
      <w:r w:rsidRPr="00807962">
        <w:rPr>
          <w:szCs w:val="20"/>
        </w:rPr>
        <w:t xml:space="preserve"> </w:t>
      </w:r>
      <w:r>
        <w:rPr>
          <w:szCs w:val="20"/>
        </w:rPr>
        <w:t xml:space="preserve">by Frank Lambert </w:t>
      </w:r>
      <w:r w:rsidRPr="00807962">
        <w:rPr>
          <w:szCs w:val="20"/>
        </w:rPr>
        <w:t>(Hill &amp; Wang</w:t>
      </w:r>
      <w:r>
        <w:rPr>
          <w:szCs w:val="20"/>
        </w:rPr>
        <w:t xml:space="preserve"> paperback,</w:t>
      </w:r>
      <w:r w:rsidRPr="00807962">
        <w:rPr>
          <w:szCs w:val="20"/>
        </w:rPr>
        <w:t xml:space="preserve"> 2005)</w:t>
      </w:r>
      <w:r>
        <w:rPr>
          <w:szCs w:val="20"/>
        </w:rPr>
        <w:t>;</w:t>
      </w:r>
      <w:r w:rsidRPr="00807962">
        <w:rPr>
          <w:szCs w:val="20"/>
        </w:rPr>
        <w:t xml:space="preserve"> and </w:t>
      </w:r>
      <w:r w:rsidRPr="00783BC9">
        <w:rPr>
          <w:i/>
          <w:szCs w:val="20"/>
        </w:rPr>
        <w:t>The War of 1812</w:t>
      </w:r>
      <w:r>
        <w:rPr>
          <w:i/>
          <w:szCs w:val="20"/>
        </w:rPr>
        <w:t>: A Forgotten Conflict,</w:t>
      </w:r>
      <w:r w:rsidRPr="00783BC9">
        <w:rPr>
          <w:i/>
          <w:szCs w:val="20"/>
        </w:rPr>
        <w:t xml:space="preserve"> Bicentennial</w:t>
      </w:r>
      <w:r w:rsidRPr="00807962">
        <w:rPr>
          <w:szCs w:val="20"/>
        </w:rPr>
        <w:t xml:space="preserve"> </w:t>
      </w:r>
      <w:r>
        <w:rPr>
          <w:i/>
          <w:szCs w:val="20"/>
        </w:rPr>
        <w:t xml:space="preserve">Edition </w:t>
      </w:r>
      <w:r>
        <w:rPr>
          <w:szCs w:val="20"/>
        </w:rPr>
        <w:t>by Donald R. Hickey</w:t>
      </w:r>
      <w:r w:rsidRPr="00F37E5A">
        <w:rPr>
          <w:i/>
          <w:szCs w:val="20"/>
        </w:rPr>
        <w:t xml:space="preserve"> </w:t>
      </w:r>
      <w:r w:rsidRPr="00807962">
        <w:rPr>
          <w:szCs w:val="20"/>
        </w:rPr>
        <w:t>(University of Illinois Press</w:t>
      </w:r>
      <w:r>
        <w:rPr>
          <w:szCs w:val="20"/>
        </w:rPr>
        <w:t xml:space="preserve"> paperback,</w:t>
      </w:r>
      <w:r w:rsidRPr="00807962">
        <w:rPr>
          <w:szCs w:val="20"/>
        </w:rPr>
        <w:t xml:space="preserve"> 2012).All study group members are urged to take a turn leading the leading the discussion. This is an interesting</w:t>
      </w:r>
      <w:r>
        <w:rPr>
          <w:szCs w:val="20"/>
        </w:rPr>
        <w:t>,</w:t>
      </w:r>
      <w:r w:rsidRPr="00807962">
        <w:rPr>
          <w:szCs w:val="20"/>
        </w:rPr>
        <w:t xml:space="preserve"> largely forgotten time period </w:t>
      </w:r>
      <w:r>
        <w:rPr>
          <w:szCs w:val="20"/>
        </w:rPr>
        <w:t xml:space="preserve">in our history. We invite you to </w:t>
      </w:r>
      <w:r w:rsidRPr="00807962">
        <w:rPr>
          <w:szCs w:val="20"/>
        </w:rPr>
        <w:t>explore it with us.</w:t>
      </w:r>
      <w:r>
        <w:rPr>
          <w:szCs w:val="20"/>
        </w:rPr>
        <w:t xml:space="preserve"> </w:t>
      </w:r>
    </w:p>
    <w:p w:rsidR="00C82249" w:rsidRDefault="00C82249" w:rsidP="004076D4"/>
    <w:p w:rsidR="002A462C" w:rsidRDefault="002A462C" w:rsidP="004076D4"/>
    <w:p w:rsidR="002A462C" w:rsidRDefault="002A462C" w:rsidP="004076D4"/>
    <w:p w:rsidR="002A462C" w:rsidRDefault="002A462C" w:rsidP="004076D4"/>
    <w:p w:rsidR="002A462C" w:rsidRDefault="002A462C" w:rsidP="004076D4"/>
    <w:p w:rsidR="00C82249" w:rsidRPr="00510C9D" w:rsidRDefault="00C82249" w:rsidP="004076D4"/>
    <w:p w:rsidR="006D5CF5" w:rsidRPr="00C84682" w:rsidRDefault="006D5CF5" w:rsidP="006D5CF5">
      <w:pPr>
        <w:rPr>
          <w:b/>
          <w:sz w:val="28"/>
          <w:szCs w:val="28"/>
        </w:rPr>
      </w:pPr>
      <w:r>
        <w:rPr>
          <w:b/>
          <w:sz w:val="28"/>
          <w:szCs w:val="28"/>
        </w:rPr>
        <w:t>#</w:t>
      </w:r>
      <w:r w:rsidR="00E13645">
        <w:rPr>
          <w:b/>
          <w:sz w:val="28"/>
          <w:szCs w:val="28"/>
        </w:rPr>
        <w:t>3880</w:t>
      </w:r>
      <w:r>
        <w:rPr>
          <w:b/>
          <w:sz w:val="28"/>
          <w:szCs w:val="28"/>
        </w:rPr>
        <w:t xml:space="preserve"> </w:t>
      </w:r>
      <w:r w:rsidRPr="00C84682">
        <w:rPr>
          <w:b/>
          <w:sz w:val="28"/>
          <w:szCs w:val="28"/>
        </w:rPr>
        <w:t xml:space="preserve">Latest Breakthroughs in Science      </w:t>
      </w:r>
      <w:r w:rsidRPr="00C84682">
        <w:rPr>
          <w:b/>
          <w:sz w:val="28"/>
          <w:szCs w:val="28"/>
        </w:rPr>
        <w:tab/>
      </w:r>
      <w:r w:rsidRPr="00C84682">
        <w:rPr>
          <w:b/>
          <w:sz w:val="28"/>
          <w:szCs w:val="28"/>
        </w:rPr>
        <w:tab/>
      </w:r>
      <w:r w:rsidRPr="00C84682">
        <w:rPr>
          <w:b/>
          <w:sz w:val="28"/>
          <w:szCs w:val="28"/>
        </w:rPr>
        <w:tab/>
      </w:r>
    </w:p>
    <w:p w:rsidR="006D5CF5" w:rsidRPr="00C84682" w:rsidRDefault="006D5CF5" w:rsidP="006D5CF5">
      <w:pPr>
        <w:rPr>
          <w:b/>
        </w:rPr>
      </w:pPr>
      <w:r w:rsidRPr="00C84682">
        <w:rPr>
          <w:b/>
        </w:rPr>
        <w:t>Thursday, 9:30-11:30am</w:t>
      </w:r>
    </w:p>
    <w:p w:rsidR="006D5CF5" w:rsidRDefault="006D5CF5" w:rsidP="006D5CF5">
      <w:pPr>
        <w:rPr>
          <w:b/>
        </w:rPr>
      </w:pPr>
      <w:r w:rsidRPr="00C84682">
        <w:rPr>
          <w:b/>
        </w:rPr>
        <w:t>Coordinators: Harold Primack, Chuck Lange</w:t>
      </w:r>
    </w:p>
    <w:p w:rsidR="00891C7A" w:rsidRDefault="006D5CF5" w:rsidP="006D5CF5">
      <w:r w:rsidRPr="006D5CF5">
        <w:t>Join us as we continue to explore the latest breakthroughs in science and technology</w:t>
      </w:r>
      <w:r w:rsidR="00281FAB">
        <w:t>.</w:t>
      </w:r>
      <w:r w:rsidRPr="006D5CF5">
        <w:t xml:space="preserve"> Discover how these breakthroughs are changing our understanding of the world and the universe, and how they will impact our lives</w:t>
      </w:r>
      <w:r w:rsidR="00891C7A">
        <w:t xml:space="preserve">. </w:t>
      </w:r>
      <w:r w:rsidRPr="006D5CF5">
        <w:t>We will look at</w:t>
      </w:r>
      <w:r w:rsidR="00891C7A">
        <w:t xml:space="preserve"> advances in medicine, computer technology, </w:t>
      </w:r>
    </w:p>
    <w:p w:rsidR="006D5CF5" w:rsidRPr="006D5CF5" w:rsidRDefault="006D5CF5" w:rsidP="006D5CF5">
      <w:r w:rsidRPr="006D5CF5">
        <w:t>cosmology,</w:t>
      </w:r>
      <w:r w:rsidR="00891C7A">
        <w:t xml:space="preserve"> </w:t>
      </w:r>
      <w:r w:rsidRPr="006D5CF5">
        <w:t>chemistry, physics, nanotechnology, biology, geology and much more. But don't let these topics scare you, because a background in science is not necessary; just a desire to learn.</w:t>
      </w:r>
    </w:p>
    <w:p w:rsidR="006D5CF5" w:rsidRPr="006D5CF5" w:rsidRDefault="006D5CF5" w:rsidP="00891C7A">
      <w:pPr>
        <w:rPr>
          <w:b/>
          <w:sz w:val="20"/>
          <w:szCs w:val="20"/>
        </w:rPr>
      </w:pPr>
      <w:r w:rsidRPr="006D5CF5">
        <w:t xml:space="preserve"> Each week, we will discuss recent articles from </w:t>
      </w:r>
      <w:r w:rsidRPr="006D5CF5">
        <w:rPr>
          <w:i/>
        </w:rPr>
        <w:t xml:space="preserve">Scientific American, Discover </w:t>
      </w:r>
      <w:r w:rsidRPr="006D5CF5">
        <w:t>and</w:t>
      </w:r>
      <w:r w:rsidRPr="006D5CF5">
        <w:rPr>
          <w:i/>
        </w:rPr>
        <w:t xml:space="preserve"> Smithsonian</w:t>
      </w:r>
      <w:r w:rsidRPr="006D5CF5">
        <w:t xml:space="preserve"> </w:t>
      </w:r>
      <w:r w:rsidRPr="006D5CF5">
        <w:rPr>
          <w:i/>
        </w:rPr>
        <w:t>Magazines</w:t>
      </w:r>
      <w:r w:rsidRPr="006D5CF5">
        <w:t>. The new formats of these magazine articles make them easier to read and understand regardless of you</w:t>
      </w:r>
      <w:r w:rsidR="006E14F9">
        <w:t>r</w:t>
      </w:r>
      <w:r w:rsidRPr="006D5CF5">
        <w:t xml:space="preserve"> science background.</w:t>
      </w:r>
      <w:r w:rsidR="00891C7A">
        <w:t xml:space="preserve"> </w:t>
      </w:r>
      <w:r w:rsidRPr="006D5CF5">
        <w:t xml:space="preserve">So, if you want to stay current on the latest science and technology news and amaze your friends, this study group is for you. It is recommended that participants subscribe to </w:t>
      </w:r>
      <w:r w:rsidRPr="006D5CF5">
        <w:rPr>
          <w:i/>
        </w:rPr>
        <w:t>Scientific American Magazine</w:t>
      </w:r>
      <w:r w:rsidR="001D3CFE">
        <w:t>.</w:t>
      </w:r>
    </w:p>
    <w:p w:rsidR="00891C7A" w:rsidRDefault="00891C7A" w:rsidP="006D5CF5">
      <w:pPr>
        <w:rPr>
          <w:b/>
          <w:sz w:val="28"/>
          <w:szCs w:val="28"/>
        </w:rPr>
      </w:pPr>
    </w:p>
    <w:p w:rsidR="006D5CF5" w:rsidRPr="00501077" w:rsidRDefault="006D5CF5" w:rsidP="00501077">
      <w:pPr>
        <w:shd w:val="clear" w:color="auto" w:fill="FFFFFF"/>
        <w:rPr>
          <w:rFonts w:eastAsia="Calibri"/>
          <w:b/>
          <w:color w:val="222222"/>
          <w:sz w:val="28"/>
          <w:szCs w:val="28"/>
        </w:rPr>
      </w:pPr>
      <w:r w:rsidRPr="00501077">
        <w:rPr>
          <w:b/>
          <w:sz w:val="28"/>
          <w:szCs w:val="28"/>
        </w:rPr>
        <w:t>#</w:t>
      </w:r>
      <w:r w:rsidR="00E13645">
        <w:rPr>
          <w:b/>
          <w:sz w:val="28"/>
          <w:szCs w:val="28"/>
        </w:rPr>
        <w:t>3881</w:t>
      </w:r>
      <w:r w:rsidRPr="00501077">
        <w:rPr>
          <w:b/>
          <w:sz w:val="28"/>
          <w:szCs w:val="28"/>
        </w:rPr>
        <w:t xml:space="preserve"> </w:t>
      </w:r>
      <w:r w:rsidRPr="00B40DB7">
        <w:rPr>
          <w:b/>
          <w:sz w:val="28"/>
          <w:szCs w:val="28"/>
        </w:rPr>
        <w:t>Shakespeare’s</w:t>
      </w:r>
      <w:r w:rsidR="00501077" w:rsidRPr="00B40DB7">
        <w:rPr>
          <w:b/>
          <w:sz w:val="28"/>
          <w:szCs w:val="28"/>
        </w:rPr>
        <w:t xml:space="preserve"> </w:t>
      </w:r>
      <w:r w:rsidR="00501077" w:rsidRPr="00B40DB7">
        <w:rPr>
          <w:rFonts w:eastAsia="Calibri"/>
          <w:b/>
          <w:color w:val="222222"/>
          <w:sz w:val="28"/>
          <w:szCs w:val="28"/>
        </w:rPr>
        <w:t>Lancastrian Kings</w:t>
      </w:r>
      <w:r w:rsidR="00501077">
        <w:rPr>
          <w:rFonts w:eastAsia="Calibri"/>
          <w:b/>
          <w:color w:val="222222"/>
          <w:sz w:val="28"/>
          <w:szCs w:val="28"/>
        </w:rPr>
        <w:tab/>
      </w:r>
      <w:r w:rsidR="00501077">
        <w:rPr>
          <w:rFonts w:eastAsia="Calibri"/>
          <w:b/>
          <w:color w:val="222222"/>
          <w:sz w:val="28"/>
          <w:szCs w:val="28"/>
        </w:rPr>
        <w:tab/>
      </w:r>
      <w:r w:rsidR="00501077">
        <w:rPr>
          <w:rFonts w:eastAsia="Calibri"/>
          <w:b/>
          <w:color w:val="222222"/>
          <w:sz w:val="28"/>
          <w:szCs w:val="28"/>
        </w:rPr>
        <w:tab/>
      </w:r>
      <w:r w:rsidR="00501077">
        <w:rPr>
          <w:rFonts w:eastAsia="Calibri"/>
          <w:b/>
          <w:color w:val="222222"/>
          <w:sz w:val="28"/>
          <w:szCs w:val="28"/>
        </w:rPr>
        <w:tab/>
      </w:r>
      <w:r w:rsidR="00501077">
        <w:rPr>
          <w:rFonts w:eastAsia="Calibri"/>
          <w:b/>
          <w:color w:val="222222"/>
          <w:sz w:val="28"/>
          <w:szCs w:val="28"/>
        </w:rPr>
        <w:tab/>
      </w:r>
      <w:r w:rsidR="00501077">
        <w:rPr>
          <w:rFonts w:eastAsia="Calibri"/>
          <w:b/>
          <w:color w:val="222222"/>
          <w:sz w:val="28"/>
          <w:szCs w:val="28"/>
        </w:rPr>
        <w:tab/>
      </w:r>
      <w:r w:rsidRPr="00501077">
        <w:rPr>
          <w:b/>
          <w:i/>
          <w:sz w:val="28"/>
          <w:szCs w:val="28"/>
        </w:rPr>
        <w:t>NEW</w:t>
      </w:r>
    </w:p>
    <w:p w:rsidR="006D5CF5" w:rsidRDefault="006D5CF5" w:rsidP="006D5CF5">
      <w:pPr>
        <w:rPr>
          <w:b/>
        </w:rPr>
      </w:pPr>
      <w:r w:rsidRPr="00501077">
        <w:rPr>
          <w:b/>
          <w:sz w:val="28"/>
          <w:szCs w:val="28"/>
        </w:rPr>
        <w:t>T</w:t>
      </w:r>
      <w:r w:rsidRPr="00501077">
        <w:rPr>
          <w:b/>
        </w:rPr>
        <w:t>hursday, 9:30-11:30 am</w:t>
      </w:r>
    </w:p>
    <w:p w:rsidR="006D5CF5" w:rsidRDefault="006D5CF5" w:rsidP="006D5CF5">
      <w:pPr>
        <w:rPr>
          <w:b/>
        </w:rPr>
      </w:pPr>
      <w:r w:rsidRPr="005E1E16">
        <w:rPr>
          <w:b/>
        </w:rPr>
        <w:t xml:space="preserve">Coordinator: </w:t>
      </w:r>
      <w:r>
        <w:rPr>
          <w:b/>
        </w:rPr>
        <w:t xml:space="preserve">Ed </w:t>
      </w:r>
      <w:proofErr w:type="spellStart"/>
      <w:r>
        <w:rPr>
          <w:b/>
        </w:rPr>
        <w:t>Quattrocchi</w:t>
      </w:r>
      <w:proofErr w:type="spellEnd"/>
      <w:r w:rsidR="00F63D88">
        <w:rPr>
          <w:b/>
        </w:rPr>
        <w:t>, George Roth</w:t>
      </w:r>
    </w:p>
    <w:p w:rsidR="00F63D88" w:rsidRDefault="00AD5E60" w:rsidP="00F63D88">
      <w:pPr>
        <w:shd w:val="clear" w:color="auto" w:fill="FFFFFF"/>
        <w:rPr>
          <w:rFonts w:ascii="TimesNewRomanPSMT" w:eastAsia="Calibri" w:hAnsi="TimesNewRomanPSMT" w:cs="Arial"/>
          <w:color w:val="141414"/>
        </w:rPr>
      </w:pPr>
      <w:r>
        <w:rPr>
          <w:rFonts w:ascii="TimesNewRomanPSMT" w:hAnsi="TimesNewRomanPSMT"/>
          <w:color w:val="222222"/>
          <w:sz w:val="22"/>
          <w:szCs w:val="22"/>
        </w:rPr>
        <w:t>We will read five of Shakespeare’s history plays: Richard II, </w:t>
      </w:r>
      <w:r>
        <w:rPr>
          <w:rFonts w:ascii="TimesNewRomanPSMT" w:hAnsi="TimesNewRomanPSMT"/>
          <w:color w:val="141414"/>
          <w:sz w:val="22"/>
          <w:szCs w:val="22"/>
        </w:rPr>
        <w:t xml:space="preserve">Henry IV Part I, Henry IV Part 2, Henry V and Richard III. </w:t>
      </w:r>
      <w:r w:rsidR="00F63D88" w:rsidRPr="00F63D88">
        <w:rPr>
          <w:rFonts w:ascii="TimesNewRomanPSMT" w:eastAsia="Calibri" w:hAnsi="TimesNewRomanPSMT" w:cs="Arial"/>
          <w:color w:val="141414"/>
        </w:rPr>
        <w:t>In our discussions</w:t>
      </w:r>
      <w:r w:rsidR="00501077">
        <w:rPr>
          <w:rFonts w:ascii="TimesNewRomanPSMT" w:eastAsia="Calibri" w:hAnsi="TimesNewRomanPSMT" w:cs="Arial"/>
          <w:color w:val="141414"/>
        </w:rPr>
        <w:t>,</w:t>
      </w:r>
      <w:r w:rsidR="00F63D88" w:rsidRPr="00F63D88">
        <w:rPr>
          <w:rFonts w:ascii="TimesNewRomanPSMT" w:eastAsia="Calibri" w:hAnsi="TimesNewRomanPSMT" w:cs="Arial"/>
          <w:color w:val="141414"/>
        </w:rPr>
        <w:t xml:space="preserve"> we will examine and compare the plots, characters, language and action in each of these masterpieces.</w:t>
      </w:r>
      <w:r w:rsidR="008865D6">
        <w:rPr>
          <w:rFonts w:ascii="TimesNewRomanPSMT" w:eastAsia="Calibri" w:hAnsi="TimesNewRomanPSMT" w:cs="Arial"/>
          <w:color w:val="141414"/>
        </w:rPr>
        <w:t xml:space="preserve"> </w:t>
      </w:r>
      <w:r w:rsidR="00F63D88" w:rsidRPr="00F63D88">
        <w:rPr>
          <w:rFonts w:ascii="TimesNewRomanPSMT" w:eastAsia="Calibri" w:hAnsi="TimesNewRomanPSMT" w:cs="Arial"/>
          <w:color w:val="141414"/>
        </w:rPr>
        <w:t>As with good discussions of any of Shakespeare’s works</w:t>
      </w:r>
      <w:r w:rsidR="00B40DB7">
        <w:rPr>
          <w:rFonts w:ascii="TimesNewRomanPSMT" w:eastAsia="Calibri" w:hAnsi="TimesNewRomanPSMT" w:cs="Arial"/>
          <w:color w:val="141414"/>
        </w:rPr>
        <w:t>,</w:t>
      </w:r>
      <w:r w:rsidR="00F63D88" w:rsidRPr="00F63D88">
        <w:rPr>
          <w:rFonts w:ascii="TimesNewRomanPSMT" w:eastAsia="Calibri" w:hAnsi="TimesNewRomanPSMT" w:cs="Arial"/>
          <w:color w:val="141414"/>
        </w:rPr>
        <w:t xml:space="preserve"> </w:t>
      </w:r>
      <w:r w:rsidR="00501077">
        <w:rPr>
          <w:rFonts w:ascii="TimesNewRomanPSMT" w:eastAsia="Calibri" w:hAnsi="TimesNewRomanPSMT" w:cs="Arial"/>
          <w:color w:val="141414"/>
        </w:rPr>
        <w:t>the</w:t>
      </w:r>
      <w:r w:rsidR="00F63D88">
        <w:rPr>
          <w:rFonts w:ascii="TimesNewRomanPSMT" w:eastAsia="Calibri" w:hAnsi="TimesNewRomanPSMT" w:cs="Arial"/>
          <w:color w:val="141414"/>
        </w:rPr>
        <w:t xml:space="preserve"> participants</w:t>
      </w:r>
      <w:r w:rsidR="00F63D88" w:rsidRPr="00F63D88">
        <w:rPr>
          <w:rFonts w:ascii="TimesNewRomanPSMT" w:eastAsia="Calibri" w:hAnsi="TimesNewRomanPSMT" w:cs="Arial"/>
          <w:color w:val="141414"/>
        </w:rPr>
        <w:t xml:space="preserve"> </w:t>
      </w:r>
      <w:r w:rsidR="00501077">
        <w:rPr>
          <w:rFonts w:ascii="TimesNewRomanPSMT" w:eastAsia="Calibri" w:hAnsi="TimesNewRomanPSMT" w:cs="Arial"/>
          <w:color w:val="141414"/>
        </w:rPr>
        <w:t xml:space="preserve">of this study group </w:t>
      </w:r>
      <w:r w:rsidR="00F63D88" w:rsidRPr="00F63D88">
        <w:rPr>
          <w:rFonts w:ascii="TimesNewRomanPSMT" w:eastAsia="Calibri" w:hAnsi="TimesNewRomanPSMT" w:cs="Arial"/>
          <w:color w:val="141414"/>
        </w:rPr>
        <w:t>will not only gain an appreciation of his poetic genius but also a better understanding of English history in the time of Henry V, England’s most revered monarch. Participants in our discussions are not expected to have any prior knowledge of either English history or Shakespeare’s works, but a careful reading of the texts of the plays will be required. Any modern edition of Shakespeare’s works (assuming it has proper act, scene and line demarcations) will enable the participants to have common reference points for discussion.</w:t>
      </w:r>
    </w:p>
    <w:p w:rsidR="00C93F2F" w:rsidRPr="00F63D88" w:rsidRDefault="00C93F2F" w:rsidP="00F63D88">
      <w:pPr>
        <w:shd w:val="clear" w:color="auto" w:fill="FFFFFF"/>
        <w:rPr>
          <w:rFonts w:ascii="Arial" w:eastAsia="Calibri" w:hAnsi="Arial" w:cs="Arial"/>
          <w:color w:val="222222"/>
        </w:rPr>
      </w:pPr>
    </w:p>
    <w:p w:rsidR="004076D4" w:rsidRPr="008B7CD9" w:rsidRDefault="004076D4" w:rsidP="004076D4">
      <w:pPr>
        <w:rPr>
          <w:rFonts w:ascii="TimesNewRomanPSMT" w:hAnsi="TimesNewRomanPSMT"/>
          <w:sz w:val="30"/>
          <w:szCs w:val="30"/>
        </w:rPr>
      </w:pPr>
      <w:r>
        <w:rPr>
          <w:b/>
          <w:sz w:val="28"/>
          <w:szCs w:val="28"/>
        </w:rPr>
        <w:t>#</w:t>
      </w:r>
      <w:r w:rsidR="00E13645">
        <w:rPr>
          <w:b/>
          <w:sz w:val="28"/>
          <w:szCs w:val="28"/>
        </w:rPr>
        <w:t>3882</w:t>
      </w:r>
      <w:r>
        <w:rPr>
          <w:b/>
          <w:sz w:val="28"/>
          <w:szCs w:val="28"/>
        </w:rPr>
        <w:t xml:space="preserve"> </w:t>
      </w:r>
      <w:r w:rsidR="00007226">
        <w:rPr>
          <w:b/>
          <w:sz w:val="28"/>
          <w:szCs w:val="28"/>
        </w:rPr>
        <w:t xml:space="preserve">Updike’s </w:t>
      </w:r>
      <w:r w:rsidR="00007226" w:rsidRPr="000712BC">
        <w:rPr>
          <w:b/>
          <w:i/>
          <w:sz w:val="28"/>
          <w:szCs w:val="28"/>
        </w:rPr>
        <w:t xml:space="preserve">Rabbit </w:t>
      </w:r>
      <w:r w:rsidR="00007226">
        <w:rPr>
          <w:b/>
          <w:sz w:val="28"/>
          <w:szCs w:val="28"/>
        </w:rPr>
        <w:t>Series</w:t>
      </w:r>
    </w:p>
    <w:p w:rsidR="004076D4" w:rsidRDefault="004076D4" w:rsidP="004076D4">
      <w:pPr>
        <w:rPr>
          <w:b/>
        </w:rPr>
      </w:pPr>
      <w:r>
        <w:rPr>
          <w:b/>
        </w:rPr>
        <w:t>Thursday, 9:30-11:30 am</w:t>
      </w:r>
    </w:p>
    <w:p w:rsidR="004076D4" w:rsidRDefault="004076D4" w:rsidP="0062642D">
      <w:pPr>
        <w:rPr>
          <w:b/>
        </w:rPr>
      </w:pPr>
      <w:r>
        <w:rPr>
          <w:b/>
        </w:rPr>
        <w:t>Coordinators</w:t>
      </w:r>
      <w:r w:rsidR="00007226">
        <w:rPr>
          <w:b/>
        </w:rPr>
        <w:t>: Hillis Howie, Larry Gordon</w:t>
      </w:r>
    </w:p>
    <w:p w:rsidR="00072C25" w:rsidRPr="00072C25" w:rsidRDefault="00072C25" w:rsidP="00072C25">
      <w:r w:rsidRPr="00072C25">
        <w:t xml:space="preserve">John Updike’s most famous work is his Harry “Rabbit” Angstrom series (the novels </w:t>
      </w:r>
      <w:r w:rsidRPr="00072C25">
        <w:rPr>
          <w:i/>
        </w:rPr>
        <w:t>Rabbit, Run</w:t>
      </w:r>
      <w:r w:rsidRPr="00072C25">
        <w:t xml:space="preserve">; </w:t>
      </w:r>
      <w:r w:rsidRPr="00072C25">
        <w:rPr>
          <w:i/>
        </w:rPr>
        <w:t>Rabbit Redux</w:t>
      </w:r>
      <w:r w:rsidRPr="00072C25">
        <w:t xml:space="preserve">; </w:t>
      </w:r>
      <w:r w:rsidRPr="00072C25">
        <w:rPr>
          <w:i/>
        </w:rPr>
        <w:t>Rabbit is Rich</w:t>
      </w:r>
      <w:r w:rsidRPr="00072C25">
        <w:t xml:space="preserve">; </w:t>
      </w:r>
      <w:r w:rsidRPr="00072C25">
        <w:rPr>
          <w:i/>
        </w:rPr>
        <w:t>Rabbit At Rest</w:t>
      </w:r>
      <w:r w:rsidRPr="00072C25">
        <w:t xml:space="preserve">; and the novella </w:t>
      </w:r>
      <w:r w:rsidRPr="00072C25">
        <w:rPr>
          <w:i/>
        </w:rPr>
        <w:t>Rabbit Remembered</w:t>
      </w:r>
      <w:r w:rsidRPr="00072C25">
        <w:t xml:space="preserve">), which chronicles Rabbit’s life over the course of several decades, from young adult to his death.  Both </w:t>
      </w:r>
      <w:r w:rsidRPr="00072C25">
        <w:rPr>
          <w:i/>
        </w:rPr>
        <w:t>Rabbit Is Rich</w:t>
      </w:r>
      <w:r w:rsidRPr="00072C25">
        <w:t xml:space="preserve"> and </w:t>
      </w:r>
      <w:r w:rsidRPr="00072C25">
        <w:rPr>
          <w:i/>
        </w:rPr>
        <w:t>Rabbit At Rest</w:t>
      </w:r>
      <w:r w:rsidRPr="00072C25">
        <w:t xml:space="preserve"> won the Pulitzer Prize for Fiction.  Updike is one of only three authors to win the Pulitzer more than once.  His fiction is distinguished by its attention to the concerns, passions and suffering of average Americans; its emphasis on Protestant theology; and its preoccupation with sexuality and sensual detail. </w:t>
      </w:r>
    </w:p>
    <w:p w:rsidR="00891C7A" w:rsidRDefault="00891C7A" w:rsidP="00072C25"/>
    <w:p w:rsidR="00072C25" w:rsidRPr="00072C25" w:rsidRDefault="00072C25" w:rsidP="00072C25">
      <w:r w:rsidRPr="00072C25">
        <w:t xml:space="preserve">In the fall we read </w:t>
      </w:r>
      <w:r w:rsidRPr="00072C25">
        <w:rPr>
          <w:i/>
        </w:rPr>
        <w:t>Rabbit, Run</w:t>
      </w:r>
      <w:r w:rsidRPr="00072C25">
        <w:t xml:space="preserve">, </w:t>
      </w:r>
      <w:r w:rsidRPr="00072C25">
        <w:rPr>
          <w:i/>
        </w:rPr>
        <w:t>Rabbit Redux</w:t>
      </w:r>
      <w:r w:rsidRPr="00072C25">
        <w:t xml:space="preserve"> and the first two chapters of </w:t>
      </w:r>
      <w:r w:rsidRPr="00072C25">
        <w:rPr>
          <w:i/>
        </w:rPr>
        <w:t>Rabbit is Rich</w:t>
      </w:r>
      <w:r w:rsidRPr="00072C25">
        <w:t xml:space="preserve">. In the spring we will complete </w:t>
      </w:r>
      <w:r w:rsidRPr="00072C25">
        <w:rPr>
          <w:i/>
        </w:rPr>
        <w:t>Rabbit is</w:t>
      </w:r>
      <w:r w:rsidRPr="00072C25">
        <w:t xml:space="preserve"> </w:t>
      </w:r>
      <w:r w:rsidRPr="00072C25">
        <w:rPr>
          <w:i/>
        </w:rPr>
        <w:t>Rich</w:t>
      </w:r>
      <w:r w:rsidRPr="00072C25">
        <w:t xml:space="preserve"> and read </w:t>
      </w:r>
      <w:r w:rsidRPr="00072C25">
        <w:rPr>
          <w:i/>
        </w:rPr>
        <w:t>Rabbit at Rest</w:t>
      </w:r>
      <w:r w:rsidRPr="00072C25">
        <w:t xml:space="preserve"> and the novella </w:t>
      </w:r>
      <w:r w:rsidRPr="00072C25">
        <w:rPr>
          <w:i/>
        </w:rPr>
        <w:t>Rabbit Remembered</w:t>
      </w:r>
      <w:r w:rsidR="001857FB">
        <w:t>. Each participant</w:t>
      </w:r>
      <w:r w:rsidRPr="00072C25">
        <w:t xml:space="preserve"> will be expected to read about 60 pages before each class, and to lead our discussion at least once during the semester. If you are going to buy the books, we suggest </w:t>
      </w:r>
      <w:r w:rsidRPr="00072C25">
        <w:rPr>
          <w:i/>
        </w:rPr>
        <w:t>Rabbit Angstrom: A tetralogy</w:t>
      </w:r>
      <w:r w:rsidRPr="00072C25">
        <w:t xml:space="preserve"> (Everyman’s Library hardcover, 1995) which contains the four novels. </w:t>
      </w:r>
      <w:r w:rsidRPr="00072C25">
        <w:rPr>
          <w:i/>
        </w:rPr>
        <w:t>Rabbit Remembered</w:t>
      </w:r>
      <w:r w:rsidRPr="00072C25">
        <w:t xml:space="preserve"> is included in the s</w:t>
      </w:r>
      <w:r w:rsidR="001D3CFE">
        <w:t>h</w:t>
      </w:r>
      <w:r w:rsidRPr="00072C25">
        <w:t xml:space="preserve">ort story collection </w:t>
      </w:r>
      <w:r w:rsidRPr="00072C25">
        <w:rPr>
          <w:i/>
        </w:rPr>
        <w:t>Licks of Love</w:t>
      </w:r>
      <w:r w:rsidRPr="00072C25">
        <w:t>. If you enjoy the shared experience of reading and discussing fine literature, please join our group.</w:t>
      </w:r>
    </w:p>
    <w:p w:rsidR="00AD5E77" w:rsidRPr="00C93F2F" w:rsidRDefault="00AD5E77" w:rsidP="004076D4">
      <w:pPr>
        <w:rPr>
          <w:b/>
        </w:rPr>
      </w:pPr>
    </w:p>
    <w:p w:rsidR="0062642D" w:rsidRPr="0059631D" w:rsidRDefault="004076D4" w:rsidP="004076D4">
      <w:pPr>
        <w:rPr>
          <w:b/>
          <w:i/>
          <w:sz w:val="28"/>
          <w:szCs w:val="28"/>
        </w:rPr>
      </w:pPr>
      <w:r w:rsidRPr="009000D4">
        <w:rPr>
          <w:b/>
          <w:sz w:val="28"/>
          <w:szCs w:val="28"/>
        </w:rPr>
        <w:t>#</w:t>
      </w:r>
      <w:r w:rsidR="00E13645">
        <w:rPr>
          <w:b/>
          <w:sz w:val="28"/>
          <w:szCs w:val="28"/>
        </w:rPr>
        <w:t>3883</w:t>
      </w:r>
      <w:r>
        <w:rPr>
          <w:b/>
          <w:sz w:val="28"/>
          <w:szCs w:val="28"/>
        </w:rPr>
        <w:t xml:space="preserve"> </w:t>
      </w:r>
      <w:r w:rsidR="0059631D">
        <w:rPr>
          <w:b/>
          <w:sz w:val="28"/>
          <w:szCs w:val="28"/>
        </w:rPr>
        <w:t>British History in Popular Films</w:t>
      </w:r>
      <w:r w:rsidR="0059631D">
        <w:rPr>
          <w:b/>
          <w:sz w:val="28"/>
          <w:szCs w:val="28"/>
        </w:rPr>
        <w:tab/>
      </w:r>
      <w:r w:rsidR="0059631D">
        <w:rPr>
          <w:b/>
          <w:sz w:val="28"/>
          <w:szCs w:val="28"/>
        </w:rPr>
        <w:tab/>
      </w:r>
      <w:r w:rsidR="0059631D">
        <w:rPr>
          <w:b/>
          <w:sz w:val="28"/>
          <w:szCs w:val="28"/>
        </w:rPr>
        <w:tab/>
      </w:r>
      <w:r w:rsidR="0059631D">
        <w:rPr>
          <w:b/>
          <w:sz w:val="28"/>
          <w:szCs w:val="28"/>
        </w:rPr>
        <w:tab/>
      </w:r>
      <w:r w:rsidR="0059631D">
        <w:rPr>
          <w:b/>
          <w:sz w:val="28"/>
          <w:szCs w:val="28"/>
        </w:rPr>
        <w:tab/>
      </w:r>
      <w:r w:rsidR="0059631D">
        <w:rPr>
          <w:b/>
          <w:sz w:val="28"/>
          <w:szCs w:val="28"/>
        </w:rPr>
        <w:tab/>
      </w:r>
      <w:r w:rsidR="0059631D">
        <w:rPr>
          <w:b/>
          <w:i/>
          <w:sz w:val="28"/>
          <w:szCs w:val="28"/>
        </w:rPr>
        <w:t>NEW</w:t>
      </w:r>
    </w:p>
    <w:p w:rsidR="004076D4" w:rsidRPr="003A384A" w:rsidRDefault="004076D4" w:rsidP="004076D4">
      <w:pPr>
        <w:rPr>
          <w:b/>
          <w:sz w:val="28"/>
          <w:szCs w:val="28"/>
        </w:rPr>
      </w:pPr>
      <w:r w:rsidRPr="009000D4">
        <w:rPr>
          <w:b/>
        </w:rPr>
        <w:t xml:space="preserve">Thursday, </w:t>
      </w:r>
      <w:r w:rsidR="0059631D">
        <w:rPr>
          <w:b/>
        </w:rPr>
        <w:t>1:00-</w:t>
      </w:r>
      <w:r w:rsidR="00891C7A">
        <w:rPr>
          <w:b/>
        </w:rPr>
        <w:t>4</w:t>
      </w:r>
      <w:r w:rsidR="0059631D">
        <w:rPr>
          <w:b/>
        </w:rPr>
        <w:t>:00pm</w:t>
      </w:r>
    </w:p>
    <w:p w:rsidR="004076D4" w:rsidRDefault="004076D4" w:rsidP="0062642D">
      <w:pPr>
        <w:rPr>
          <w:b/>
        </w:rPr>
      </w:pPr>
      <w:r w:rsidRPr="009000D4">
        <w:rPr>
          <w:b/>
        </w:rPr>
        <w:t xml:space="preserve">Coordinators: </w:t>
      </w:r>
      <w:r w:rsidR="0059631D">
        <w:rPr>
          <w:b/>
        </w:rPr>
        <w:t>Mareon Arnold, Barbara Peterson</w:t>
      </w:r>
    </w:p>
    <w:p w:rsidR="0059631D" w:rsidRPr="0059631D" w:rsidRDefault="0059631D" w:rsidP="0059631D">
      <w:pPr>
        <w:overflowPunct w:val="0"/>
        <w:autoSpaceDE w:val="0"/>
        <w:autoSpaceDN w:val="0"/>
        <w:adjustRightInd w:val="0"/>
        <w:textAlignment w:val="baseline"/>
        <w:rPr>
          <w:szCs w:val="20"/>
        </w:rPr>
      </w:pPr>
      <w:r w:rsidRPr="0059631D">
        <w:rPr>
          <w:szCs w:val="20"/>
        </w:rPr>
        <w:t xml:space="preserve">Popular films have been for many years a primary way to learn British </w:t>
      </w:r>
      <w:r w:rsidR="00891C7A" w:rsidRPr="0059631D">
        <w:rPr>
          <w:szCs w:val="20"/>
        </w:rPr>
        <w:t>history</w:t>
      </w:r>
      <w:r w:rsidR="00891C7A">
        <w:rPr>
          <w:szCs w:val="20"/>
        </w:rPr>
        <w:t>. Th</w:t>
      </w:r>
      <w:r w:rsidRPr="0059631D">
        <w:rPr>
          <w:szCs w:val="20"/>
        </w:rPr>
        <w:t xml:space="preserve">is study group will feature fourteen films about British history, ranging from the Plantagenets to the present. If participants wish to trace history in more detail, we recommend an optional easy-to-read textbook that can fill in the blanks and correct whatever might be </w:t>
      </w:r>
      <w:r w:rsidR="001D3CFE">
        <w:rPr>
          <w:szCs w:val="20"/>
        </w:rPr>
        <w:t>wrong in the films.</w:t>
      </w:r>
      <w:r w:rsidR="001E6543">
        <w:rPr>
          <w:szCs w:val="20"/>
        </w:rPr>
        <w:t xml:space="preserve"> </w:t>
      </w:r>
      <w:r w:rsidR="001D3CFE">
        <w:rPr>
          <w:szCs w:val="20"/>
        </w:rPr>
        <w:t>The book is</w:t>
      </w:r>
      <w:r w:rsidRPr="0059631D">
        <w:rPr>
          <w:szCs w:val="20"/>
        </w:rPr>
        <w:t xml:space="preserve"> </w:t>
      </w:r>
      <w:r w:rsidRPr="0059631D">
        <w:rPr>
          <w:i/>
          <w:szCs w:val="20"/>
        </w:rPr>
        <w:t>The Story of Britain: From the Romans to the Present: A Narrative History</w:t>
      </w:r>
      <w:r w:rsidR="001D3CFE">
        <w:rPr>
          <w:i/>
          <w:szCs w:val="20"/>
        </w:rPr>
        <w:t xml:space="preserve"> </w:t>
      </w:r>
      <w:r w:rsidR="001D3CFE">
        <w:rPr>
          <w:szCs w:val="20"/>
        </w:rPr>
        <w:t xml:space="preserve">by Rebecca </w:t>
      </w:r>
      <w:proofErr w:type="spellStart"/>
      <w:r w:rsidR="001D3CFE">
        <w:rPr>
          <w:szCs w:val="20"/>
        </w:rPr>
        <w:t>Frase</w:t>
      </w:r>
      <w:proofErr w:type="spellEnd"/>
      <w:r w:rsidR="001D3CFE">
        <w:rPr>
          <w:szCs w:val="20"/>
        </w:rPr>
        <w:t xml:space="preserve"> (W.W. Norton &amp; Company paperback</w:t>
      </w:r>
      <w:r w:rsidRPr="0059631D">
        <w:rPr>
          <w:szCs w:val="20"/>
        </w:rPr>
        <w:t xml:space="preserve">, 2006). The films are chosen from a rich supply, to represent the best of those available, beginning with </w:t>
      </w:r>
      <w:r w:rsidRPr="001E6543">
        <w:rPr>
          <w:i/>
          <w:szCs w:val="20"/>
        </w:rPr>
        <w:t>Becke</w:t>
      </w:r>
      <w:r w:rsidR="001E6543" w:rsidRPr="001E6543">
        <w:rPr>
          <w:i/>
          <w:szCs w:val="20"/>
        </w:rPr>
        <w:t>t</w:t>
      </w:r>
      <w:r w:rsidRPr="0059631D">
        <w:rPr>
          <w:szCs w:val="20"/>
        </w:rPr>
        <w:t xml:space="preserve"> and leading up to the 2006 film </w:t>
      </w:r>
      <w:r w:rsidRPr="001E6543">
        <w:rPr>
          <w:i/>
          <w:szCs w:val="20"/>
        </w:rPr>
        <w:t>The Queen</w:t>
      </w:r>
      <w:r w:rsidRPr="0059631D">
        <w:rPr>
          <w:szCs w:val="20"/>
        </w:rPr>
        <w:t>. In order to provide time to project the full films and have some discussion time, this study group will be scheduled for three hours, ending early when film length permits.</w:t>
      </w:r>
    </w:p>
    <w:p w:rsidR="0059631D" w:rsidRDefault="0059631D" w:rsidP="0062642D">
      <w:pPr>
        <w:rPr>
          <w:b/>
        </w:rPr>
      </w:pPr>
    </w:p>
    <w:p w:rsidR="0062642D" w:rsidRPr="009E79FF" w:rsidRDefault="00D95C1E" w:rsidP="004076D4">
      <w:pPr>
        <w:rPr>
          <w:b/>
          <w:i/>
          <w:sz w:val="28"/>
          <w:szCs w:val="28"/>
        </w:rPr>
      </w:pPr>
      <w:r>
        <w:rPr>
          <w:b/>
          <w:sz w:val="28"/>
          <w:szCs w:val="28"/>
        </w:rPr>
        <w:t>#</w:t>
      </w:r>
      <w:r w:rsidR="00E13645">
        <w:rPr>
          <w:b/>
          <w:sz w:val="28"/>
          <w:szCs w:val="28"/>
        </w:rPr>
        <w:t>3884</w:t>
      </w:r>
      <w:r w:rsidR="004076D4">
        <w:rPr>
          <w:b/>
          <w:sz w:val="28"/>
          <w:szCs w:val="28"/>
        </w:rPr>
        <w:t xml:space="preserve"> </w:t>
      </w:r>
      <w:proofErr w:type="gramStart"/>
      <w:r w:rsidR="006E7376" w:rsidRPr="009E79FF">
        <w:rPr>
          <w:b/>
          <w:i/>
          <w:sz w:val="28"/>
          <w:szCs w:val="28"/>
        </w:rPr>
        <w:t>The</w:t>
      </w:r>
      <w:proofErr w:type="gramEnd"/>
      <w:r w:rsidR="006E7376" w:rsidRPr="009E79FF">
        <w:rPr>
          <w:b/>
          <w:i/>
          <w:sz w:val="28"/>
          <w:szCs w:val="28"/>
        </w:rPr>
        <w:t xml:space="preserve"> Economist</w:t>
      </w:r>
    </w:p>
    <w:p w:rsidR="004076D4" w:rsidRDefault="004076D4" w:rsidP="004076D4">
      <w:pPr>
        <w:rPr>
          <w:b/>
        </w:rPr>
      </w:pPr>
      <w:r>
        <w:rPr>
          <w:b/>
        </w:rPr>
        <w:t>Thursday, 1:00-3:00 pm</w:t>
      </w:r>
    </w:p>
    <w:p w:rsidR="004076D4" w:rsidRDefault="004076D4" w:rsidP="004076D4">
      <w:pPr>
        <w:rPr>
          <w:b/>
        </w:rPr>
      </w:pPr>
      <w:r>
        <w:rPr>
          <w:b/>
        </w:rPr>
        <w:t>Coord</w:t>
      </w:r>
      <w:r w:rsidR="006E7376">
        <w:rPr>
          <w:b/>
        </w:rPr>
        <w:t>inators: Dick Whitaker, Jack Cooksey, Lois Taft, Barbara Ghoshal</w:t>
      </w:r>
      <w:r>
        <w:rPr>
          <w:b/>
        </w:rPr>
        <w:t xml:space="preserve"> </w:t>
      </w:r>
    </w:p>
    <w:p w:rsidR="006E7376" w:rsidRPr="0022008C" w:rsidRDefault="006E7376" w:rsidP="006E7376">
      <w:r w:rsidRPr="0022008C">
        <w:rPr>
          <w:rFonts w:eastAsia="MS Mincho"/>
          <w:i/>
        </w:rPr>
        <w:t>The Economist</w:t>
      </w:r>
      <w:r w:rsidRPr="0022008C">
        <w:rPr>
          <w:rFonts w:eastAsia="MS Mincho"/>
        </w:rPr>
        <w:t xml:space="preserve">, first published in 1843, was intended to take part in “a severe contest between intelligence which presses forward, and an unworthy, timid ignorance obstructing our progress.”  </w:t>
      </w:r>
      <w:r w:rsidRPr="0022008C">
        <w:t>Please join our continuing discussion of articles in this weekly magazine known for its thoughtful and provoking reports on world news, politics and business.  It also has sections on science, technology, books, the arts, and reports on particular issues, business sectors, or geographical regions.  Each</w:t>
      </w:r>
      <w:r w:rsidRPr="006E7376">
        <w:t xml:space="preserve"> </w:t>
      </w:r>
      <w:r w:rsidRPr="0022008C">
        <w:t xml:space="preserve">participant in this study group will be asked, during one of our fourteen sessions to select articles from the current issue and lead our discussion.  A subscription to </w:t>
      </w:r>
      <w:r w:rsidRPr="0022008C">
        <w:rPr>
          <w:i/>
          <w:iCs/>
        </w:rPr>
        <w:t>The Economist</w:t>
      </w:r>
      <w:r w:rsidRPr="0022008C">
        <w:t xml:space="preserve"> is encouraged; but, if needed, computer links to the articles can be emailed to participants. Information on subscriptions, student rates, and special rates are available at 1-800-456-6086 or </w:t>
      </w:r>
      <w:r w:rsidRPr="001E6543">
        <w:t>www.economistsubscriptions.com</w:t>
      </w:r>
      <w:r w:rsidRPr="0022008C">
        <w:rPr>
          <w:rStyle w:val="object2"/>
        </w:rPr>
        <w:t xml:space="preserve">.  </w:t>
      </w:r>
    </w:p>
    <w:p w:rsidR="0062642D" w:rsidRPr="00C93F2F" w:rsidRDefault="0062642D" w:rsidP="004076D4">
      <w:pPr>
        <w:rPr>
          <w:b/>
        </w:rPr>
      </w:pPr>
    </w:p>
    <w:p w:rsidR="004076D4" w:rsidRDefault="004076D4" w:rsidP="0062642D">
      <w:pPr>
        <w:rPr>
          <w:b/>
          <w:sz w:val="28"/>
          <w:szCs w:val="28"/>
        </w:rPr>
      </w:pPr>
      <w:r>
        <w:rPr>
          <w:b/>
          <w:sz w:val="28"/>
          <w:szCs w:val="28"/>
        </w:rPr>
        <w:t>#</w:t>
      </w:r>
      <w:r w:rsidR="00E13645">
        <w:rPr>
          <w:b/>
          <w:sz w:val="28"/>
          <w:szCs w:val="28"/>
        </w:rPr>
        <w:t>3885</w:t>
      </w:r>
      <w:r>
        <w:rPr>
          <w:b/>
          <w:sz w:val="28"/>
          <w:szCs w:val="28"/>
        </w:rPr>
        <w:t xml:space="preserve"> </w:t>
      </w:r>
      <w:proofErr w:type="gramStart"/>
      <w:r w:rsidR="00CA4CD1">
        <w:rPr>
          <w:b/>
          <w:sz w:val="28"/>
          <w:szCs w:val="28"/>
        </w:rPr>
        <w:t>The</w:t>
      </w:r>
      <w:proofErr w:type="gramEnd"/>
      <w:r w:rsidR="00CA4CD1">
        <w:rPr>
          <w:b/>
          <w:sz w:val="28"/>
          <w:szCs w:val="28"/>
        </w:rPr>
        <w:t xml:space="preserve"> Joy of Jazz</w:t>
      </w:r>
    </w:p>
    <w:p w:rsidR="004076D4" w:rsidRDefault="004076D4" w:rsidP="004076D4">
      <w:pPr>
        <w:rPr>
          <w:b/>
        </w:rPr>
      </w:pPr>
      <w:r>
        <w:rPr>
          <w:b/>
        </w:rPr>
        <w:t>Thursday, 1:00-3:00 pm</w:t>
      </w:r>
    </w:p>
    <w:p w:rsidR="004076D4" w:rsidRPr="00A50E2C" w:rsidRDefault="004076D4" w:rsidP="0062642D">
      <w:r>
        <w:rPr>
          <w:b/>
        </w:rPr>
        <w:t xml:space="preserve">Coordinators: </w:t>
      </w:r>
      <w:r w:rsidR="00CA4CD1">
        <w:rPr>
          <w:b/>
        </w:rPr>
        <w:t>Joan Cohan, Carole Bass, Henry Lahmeyer</w:t>
      </w:r>
    </w:p>
    <w:p w:rsidR="00CA4CD1" w:rsidRPr="00CA4CD1" w:rsidRDefault="00CA4CD1" w:rsidP="00CA4CD1">
      <w:pPr>
        <w:overflowPunct w:val="0"/>
        <w:autoSpaceDE w:val="0"/>
        <w:autoSpaceDN w:val="0"/>
        <w:adjustRightInd w:val="0"/>
        <w:textAlignment w:val="baseline"/>
        <w:rPr>
          <w:szCs w:val="20"/>
        </w:rPr>
      </w:pPr>
      <w:r w:rsidRPr="00CA4CD1">
        <w:rPr>
          <w:szCs w:val="20"/>
        </w:rPr>
        <w:t>Jazz is truly one of America’s greatest original art forms, one that reflects young America’s spirit of innovation and excitement. We welcome you to join us on a musical journey through the development of jazz music. While the fall semester took us from the early roots of jazz through the swing era of the 1930’s, we will now pick up from there, starting with the 1930’s transition from swing to bebop, and continuing to mode</w:t>
      </w:r>
      <w:r w:rsidR="0094083F">
        <w:rPr>
          <w:szCs w:val="20"/>
        </w:rPr>
        <w:t>rn jazz.</w:t>
      </w:r>
      <w:r w:rsidRPr="00CA4CD1">
        <w:rPr>
          <w:szCs w:val="20"/>
        </w:rPr>
        <w:t xml:space="preserve"> We will review the underlying musical elements of jazz using the Ken Burns PBS series on jazz and other print, video, and audio materials. The text for the class is </w:t>
      </w:r>
      <w:r w:rsidRPr="001D3CFE">
        <w:rPr>
          <w:i/>
          <w:szCs w:val="20"/>
        </w:rPr>
        <w:t>Jazz: Essential Listening</w:t>
      </w:r>
      <w:r w:rsidR="001D3CFE">
        <w:rPr>
          <w:i/>
          <w:szCs w:val="20"/>
        </w:rPr>
        <w:t xml:space="preserve"> </w:t>
      </w:r>
      <w:r w:rsidR="001D3CFE" w:rsidRPr="00CA4CD1">
        <w:rPr>
          <w:szCs w:val="20"/>
        </w:rPr>
        <w:t xml:space="preserve">by Scott </w:t>
      </w:r>
      <w:proofErr w:type="spellStart"/>
      <w:r w:rsidR="001D3CFE" w:rsidRPr="00CA4CD1">
        <w:rPr>
          <w:szCs w:val="20"/>
        </w:rPr>
        <w:t>DeVeaux</w:t>
      </w:r>
      <w:proofErr w:type="spellEnd"/>
      <w:r w:rsidR="001D3CFE" w:rsidRPr="00CA4CD1">
        <w:rPr>
          <w:szCs w:val="20"/>
        </w:rPr>
        <w:t xml:space="preserve"> and Gary </w:t>
      </w:r>
      <w:proofErr w:type="spellStart"/>
      <w:r w:rsidR="001D3CFE" w:rsidRPr="00CA4CD1">
        <w:rPr>
          <w:szCs w:val="20"/>
        </w:rPr>
        <w:t>Giddins</w:t>
      </w:r>
      <w:proofErr w:type="spellEnd"/>
      <w:r w:rsidRPr="00CA4CD1">
        <w:rPr>
          <w:szCs w:val="20"/>
        </w:rPr>
        <w:t xml:space="preserve"> (W.W. Norton &amp; Company paperback, 2010).  Reading material will be supplemented by links to online audio selections. Together we will share our love of jazz while learning about the different movements, styles, and influences on it with reference to their historical and cultural contexts.  In addition, each session will focus on one or more great jazz musicians, using biographical materials, recordings, and interviews. Whether you are a casual jazz lover, a jazz aficionado, or just want to learn about jazz, you will enjoy this class!</w:t>
      </w:r>
    </w:p>
    <w:p w:rsidR="004076D4" w:rsidRDefault="004076D4" w:rsidP="004076D4"/>
    <w:p w:rsidR="004076D4" w:rsidRDefault="004076D4" w:rsidP="004076D4">
      <w:pPr>
        <w:rPr>
          <w:b/>
        </w:rPr>
      </w:pPr>
    </w:p>
    <w:p w:rsidR="002A462C" w:rsidRDefault="002A462C" w:rsidP="004076D4">
      <w:pPr>
        <w:rPr>
          <w:b/>
        </w:rPr>
      </w:pPr>
    </w:p>
    <w:p w:rsidR="004076D4" w:rsidRDefault="004076D4" w:rsidP="004076D4">
      <w:pPr>
        <w:rPr>
          <w:b/>
          <w:sz w:val="28"/>
          <w:szCs w:val="28"/>
        </w:rPr>
      </w:pPr>
      <w:r>
        <w:rPr>
          <w:b/>
          <w:sz w:val="28"/>
          <w:szCs w:val="28"/>
        </w:rPr>
        <w:t>FRIDAY</w:t>
      </w:r>
    </w:p>
    <w:p w:rsidR="004076D4" w:rsidRPr="009515FD" w:rsidRDefault="004076D4" w:rsidP="004076D4">
      <w:pPr>
        <w:rPr>
          <w:b/>
        </w:rPr>
      </w:pPr>
    </w:p>
    <w:p w:rsidR="004076D4" w:rsidRDefault="004076D4" w:rsidP="004076D4">
      <w:pPr>
        <w:rPr>
          <w:b/>
          <w:sz w:val="28"/>
          <w:szCs w:val="28"/>
        </w:rPr>
      </w:pPr>
      <w:r>
        <w:rPr>
          <w:b/>
          <w:sz w:val="28"/>
          <w:szCs w:val="28"/>
        </w:rPr>
        <w:t>#</w:t>
      </w:r>
      <w:r w:rsidR="00E13645">
        <w:rPr>
          <w:b/>
          <w:sz w:val="28"/>
          <w:szCs w:val="28"/>
        </w:rPr>
        <w:t>3886</w:t>
      </w:r>
      <w:r>
        <w:rPr>
          <w:b/>
          <w:sz w:val="28"/>
          <w:szCs w:val="28"/>
        </w:rPr>
        <w:t xml:space="preserve"> Documentary Films</w:t>
      </w:r>
    </w:p>
    <w:p w:rsidR="004076D4" w:rsidRDefault="004076D4" w:rsidP="004076D4">
      <w:pPr>
        <w:rPr>
          <w:b/>
          <w:color w:val="FF0000"/>
        </w:rPr>
      </w:pPr>
      <w:r>
        <w:rPr>
          <w:b/>
        </w:rPr>
        <w:t xml:space="preserve">Friday, 9:30 am- noon </w:t>
      </w:r>
    </w:p>
    <w:p w:rsidR="004076D4" w:rsidRDefault="004076D4" w:rsidP="004076D4">
      <w:pPr>
        <w:rPr>
          <w:b/>
        </w:rPr>
      </w:pPr>
      <w:r w:rsidRPr="00E73769">
        <w:rPr>
          <w:b/>
        </w:rPr>
        <w:t>Coordinators: Art Altman</w:t>
      </w:r>
      <w:r w:rsidR="002E2C2D">
        <w:rPr>
          <w:b/>
        </w:rPr>
        <w:t>, Jean Herbert</w:t>
      </w:r>
    </w:p>
    <w:p w:rsidR="004076D4" w:rsidRPr="0062642D" w:rsidRDefault="004076D4" w:rsidP="004076D4">
      <w:r w:rsidRPr="00CA4CD1">
        <w:t xml:space="preserve">View and discuss a vast selection of documentary films available at Northwestern University’s Multimedia Center as well as other sources. </w:t>
      </w:r>
      <w:r w:rsidR="002E2C2D">
        <w:t>P</w:t>
      </w:r>
      <w:r w:rsidRPr="00CA4CD1">
        <w:t>articipant</w:t>
      </w:r>
      <w:r w:rsidR="002E2C2D">
        <w:t xml:space="preserve">s </w:t>
      </w:r>
      <w:r w:rsidRPr="00CA4CD1">
        <w:t xml:space="preserve">will </w:t>
      </w:r>
      <w:r w:rsidR="002E2C2D">
        <w:t xml:space="preserve">choose </w:t>
      </w:r>
      <w:r w:rsidRPr="00CA4CD1">
        <w:t>a film</w:t>
      </w:r>
      <w:r w:rsidR="002E2C2D">
        <w:t xml:space="preserve"> from a list provided at the first session </w:t>
      </w:r>
      <w:r w:rsidRPr="00CA4CD1">
        <w:t xml:space="preserve">and lead </w:t>
      </w:r>
      <w:r w:rsidR="002E2C2D">
        <w:t>the</w:t>
      </w:r>
      <w:r w:rsidRPr="00CA4CD1">
        <w:t xml:space="preserve"> discussion following the screening</w:t>
      </w:r>
      <w:r w:rsidR="002E2C2D">
        <w:t xml:space="preserve"> of their film choice</w:t>
      </w:r>
      <w:r w:rsidRPr="00CA4CD1">
        <w:t>. Particular attention is paid not only to the content of each film, but the aesthetic and technical aspects as well.</w:t>
      </w:r>
      <w:r w:rsidR="0094083F">
        <w:t xml:space="preserve"> </w:t>
      </w:r>
      <w:r w:rsidRPr="00CA4CD1">
        <w:t xml:space="preserve">The goals of this group are to encourage group discussion and appreciation of the artistry of the filmmakers and their impact on our culture as well as to better understand the world we live in. This study group will meet at Northwestern’s Multimedia Center, University Library, </w:t>
      </w:r>
      <w:proofErr w:type="gramStart"/>
      <w:r w:rsidRPr="00CA4CD1">
        <w:t>1970</w:t>
      </w:r>
      <w:proofErr w:type="gramEnd"/>
      <w:r w:rsidRPr="00CA4CD1">
        <w:t xml:space="preserve"> Campus Drive, Evanston.</w:t>
      </w:r>
      <w:r w:rsidR="0062642D">
        <w:rPr>
          <w:b/>
          <w:color w:val="FF0000"/>
        </w:rPr>
        <w:t xml:space="preserve"> </w:t>
      </w:r>
    </w:p>
    <w:p w:rsidR="0062642D" w:rsidRDefault="0062642D" w:rsidP="004076D4">
      <w:pPr>
        <w:rPr>
          <w:b/>
          <w:sz w:val="28"/>
          <w:szCs w:val="28"/>
        </w:rPr>
      </w:pPr>
    </w:p>
    <w:p w:rsidR="004076D4" w:rsidRDefault="004076D4" w:rsidP="004076D4">
      <w:pPr>
        <w:rPr>
          <w:b/>
          <w:sz w:val="28"/>
          <w:szCs w:val="28"/>
        </w:rPr>
      </w:pPr>
      <w:r>
        <w:rPr>
          <w:b/>
          <w:sz w:val="28"/>
          <w:szCs w:val="28"/>
        </w:rPr>
        <w:t>#</w:t>
      </w:r>
      <w:r w:rsidR="00E13645">
        <w:rPr>
          <w:b/>
          <w:sz w:val="28"/>
          <w:szCs w:val="28"/>
        </w:rPr>
        <w:t>3887</w:t>
      </w:r>
      <w:r>
        <w:rPr>
          <w:b/>
          <w:sz w:val="28"/>
          <w:szCs w:val="28"/>
        </w:rPr>
        <w:t xml:space="preserve"> International Relations</w:t>
      </w:r>
    </w:p>
    <w:p w:rsidR="004076D4" w:rsidRPr="00177D31" w:rsidRDefault="004076D4" w:rsidP="004076D4">
      <w:pPr>
        <w:rPr>
          <w:b/>
        </w:rPr>
      </w:pPr>
      <w:r w:rsidRPr="00177D31">
        <w:rPr>
          <w:b/>
        </w:rPr>
        <w:t>Friday, 9:30-11:30 am</w:t>
      </w:r>
    </w:p>
    <w:p w:rsidR="004076D4" w:rsidRPr="007518DC" w:rsidRDefault="004076D4" w:rsidP="004076D4">
      <w:pPr>
        <w:rPr>
          <w:b/>
        </w:rPr>
      </w:pPr>
      <w:r w:rsidRPr="007518DC">
        <w:rPr>
          <w:b/>
        </w:rPr>
        <w:t>Coordinators: Allen Cohen, Frank Glaser</w:t>
      </w:r>
    </w:p>
    <w:p w:rsidR="004076D4" w:rsidRDefault="004076D4" w:rsidP="004076D4"/>
    <w:p w:rsidR="003863CA" w:rsidRPr="003863CA" w:rsidRDefault="003863CA" w:rsidP="003863CA">
      <w:r w:rsidRPr="003863CA">
        <w:t>We are living in a rapidly changing and perilous world. International and many other U.S. policy concerns are so interrelated and changing that they need to be constantly reviewed and re-evaluated.</w:t>
      </w:r>
      <w:r w:rsidR="0094083F">
        <w:t xml:space="preserve"> </w:t>
      </w:r>
      <w:r w:rsidRPr="003863CA">
        <w:t>Our study group will analyze specific problems and potential threats, as well as opportunities that shape U.S. and global security. We will focus our discussion on present and historical trends as well as the most current global political, economic, and demographic concerns. Our selected discussion topics will cover the far-reaching ramifications of the security and well-being of the United States, including the profound implications for world stability.</w:t>
      </w:r>
    </w:p>
    <w:p w:rsidR="003863CA" w:rsidRPr="003863CA" w:rsidRDefault="003863CA" w:rsidP="003863CA"/>
    <w:p w:rsidR="003863CA" w:rsidRDefault="003863CA" w:rsidP="003863CA">
      <w:r w:rsidRPr="003863CA">
        <w:t>We will explore and discuss many different viewpoints, using material from the best informed and most qualified sources, including pertinent foreign policy specialty journals and other related prominent publications. We hope that you will join us as we explore many multifaceted approaches and strategies to many of these complex international topics and concerns. Study group members will take turns leading our discussions.</w:t>
      </w:r>
    </w:p>
    <w:p w:rsidR="00E73769" w:rsidRPr="003863CA" w:rsidRDefault="00E73769" w:rsidP="00E73769">
      <w:pPr>
        <w:jc w:val="center"/>
      </w:pPr>
    </w:p>
    <w:p w:rsidR="004076D4" w:rsidRDefault="004076D4" w:rsidP="004076D4">
      <w:pPr>
        <w:jc w:val="center"/>
        <w:rPr>
          <w:b/>
        </w:rPr>
      </w:pPr>
      <w:r>
        <w:rPr>
          <w:b/>
        </w:rPr>
        <w:t>###</w:t>
      </w:r>
    </w:p>
    <w:sectPr w:rsidR="004076D4" w:rsidSect="0088363D">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3D" w:rsidRDefault="0088363D" w:rsidP="00A66336">
      <w:r>
        <w:separator/>
      </w:r>
    </w:p>
  </w:endnote>
  <w:endnote w:type="continuationSeparator" w:id="0">
    <w:p w:rsidR="0088363D" w:rsidRDefault="0088363D" w:rsidP="00A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dobe Garamond Pro">
    <w:altName w:val="Times New Roman"/>
    <w:charset w:val="00"/>
    <w:family w:val="auto"/>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3D" w:rsidRDefault="0088363D" w:rsidP="00A66336">
      <w:r>
        <w:separator/>
      </w:r>
    </w:p>
  </w:footnote>
  <w:footnote w:type="continuationSeparator" w:id="0">
    <w:p w:rsidR="0088363D" w:rsidRDefault="0088363D" w:rsidP="00A6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6236"/>
      <w:docPartObj>
        <w:docPartGallery w:val="Page Numbers (Top of Page)"/>
        <w:docPartUnique/>
      </w:docPartObj>
    </w:sdtPr>
    <w:sdtEndPr>
      <w:rPr>
        <w:noProof/>
      </w:rPr>
    </w:sdtEndPr>
    <w:sdtContent>
      <w:p w:rsidR="0088363D" w:rsidRDefault="0088363D">
        <w:pPr>
          <w:pStyle w:val="Header"/>
          <w:jc w:val="right"/>
        </w:pPr>
        <w:r>
          <w:fldChar w:fldCharType="begin"/>
        </w:r>
        <w:r>
          <w:instrText xml:space="preserve"> PAGE   \* MERGEFORMAT </w:instrText>
        </w:r>
        <w:r>
          <w:fldChar w:fldCharType="separate"/>
        </w:r>
        <w:r w:rsidR="00106FF7">
          <w:rPr>
            <w:noProof/>
          </w:rPr>
          <w:t>30</w:t>
        </w:r>
        <w:r>
          <w:rPr>
            <w:noProof/>
          </w:rPr>
          <w:fldChar w:fldCharType="end"/>
        </w:r>
      </w:p>
    </w:sdtContent>
  </w:sdt>
  <w:p w:rsidR="0088363D" w:rsidRDefault="0088363D" w:rsidP="0088363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D4"/>
    <w:rsid w:val="00007226"/>
    <w:rsid w:val="00055F12"/>
    <w:rsid w:val="00071268"/>
    <w:rsid w:val="000712BC"/>
    <w:rsid w:val="00072C25"/>
    <w:rsid w:val="00085299"/>
    <w:rsid w:val="000872FA"/>
    <w:rsid w:val="000B7B23"/>
    <w:rsid w:val="000C4535"/>
    <w:rsid w:val="00105CBE"/>
    <w:rsid w:val="00106FF7"/>
    <w:rsid w:val="00113A07"/>
    <w:rsid w:val="00122799"/>
    <w:rsid w:val="0015031F"/>
    <w:rsid w:val="001524CD"/>
    <w:rsid w:val="00165E0F"/>
    <w:rsid w:val="00177D31"/>
    <w:rsid w:val="001857FB"/>
    <w:rsid w:val="001957E3"/>
    <w:rsid w:val="001B3DDF"/>
    <w:rsid w:val="001C68D8"/>
    <w:rsid w:val="001D3CFE"/>
    <w:rsid w:val="001D4DD9"/>
    <w:rsid w:val="001E606A"/>
    <w:rsid w:val="001E6543"/>
    <w:rsid w:val="001E685C"/>
    <w:rsid w:val="001F1325"/>
    <w:rsid w:val="001F7BD4"/>
    <w:rsid w:val="00211675"/>
    <w:rsid w:val="00257870"/>
    <w:rsid w:val="00270C38"/>
    <w:rsid w:val="00281FAB"/>
    <w:rsid w:val="002A462C"/>
    <w:rsid w:val="002E2C2D"/>
    <w:rsid w:val="002F32A1"/>
    <w:rsid w:val="003060EB"/>
    <w:rsid w:val="00340F66"/>
    <w:rsid w:val="003507EA"/>
    <w:rsid w:val="00371BDC"/>
    <w:rsid w:val="003816E4"/>
    <w:rsid w:val="003863CA"/>
    <w:rsid w:val="003A4856"/>
    <w:rsid w:val="003E170B"/>
    <w:rsid w:val="00401121"/>
    <w:rsid w:val="004076D4"/>
    <w:rsid w:val="00427EA8"/>
    <w:rsid w:val="004401A7"/>
    <w:rsid w:val="00444586"/>
    <w:rsid w:val="0047443B"/>
    <w:rsid w:val="00474A0A"/>
    <w:rsid w:val="00474DCD"/>
    <w:rsid w:val="00475082"/>
    <w:rsid w:val="0048723F"/>
    <w:rsid w:val="00490A0C"/>
    <w:rsid w:val="004B5BD8"/>
    <w:rsid w:val="004D661F"/>
    <w:rsid w:val="004E4AF3"/>
    <w:rsid w:val="00501077"/>
    <w:rsid w:val="00524571"/>
    <w:rsid w:val="00530AAD"/>
    <w:rsid w:val="005668B1"/>
    <w:rsid w:val="0059631D"/>
    <w:rsid w:val="005F13DD"/>
    <w:rsid w:val="00601FFF"/>
    <w:rsid w:val="0060275A"/>
    <w:rsid w:val="00616077"/>
    <w:rsid w:val="0062642D"/>
    <w:rsid w:val="006622F4"/>
    <w:rsid w:val="006647AE"/>
    <w:rsid w:val="006A325C"/>
    <w:rsid w:val="006C2F48"/>
    <w:rsid w:val="006C76A9"/>
    <w:rsid w:val="006D5CF5"/>
    <w:rsid w:val="006E14F9"/>
    <w:rsid w:val="006E7376"/>
    <w:rsid w:val="00752BD1"/>
    <w:rsid w:val="00783BC9"/>
    <w:rsid w:val="007B01FD"/>
    <w:rsid w:val="007C79FD"/>
    <w:rsid w:val="007D6907"/>
    <w:rsid w:val="00807962"/>
    <w:rsid w:val="008207A0"/>
    <w:rsid w:val="008777BC"/>
    <w:rsid w:val="0088363D"/>
    <w:rsid w:val="008865D6"/>
    <w:rsid w:val="00891C7A"/>
    <w:rsid w:val="008B466A"/>
    <w:rsid w:val="00913019"/>
    <w:rsid w:val="009156B3"/>
    <w:rsid w:val="00937630"/>
    <w:rsid w:val="0094083F"/>
    <w:rsid w:val="009431B9"/>
    <w:rsid w:val="00956432"/>
    <w:rsid w:val="00977F19"/>
    <w:rsid w:val="00991CB1"/>
    <w:rsid w:val="009B367E"/>
    <w:rsid w:val="009C251A"/>
    <w:rsid w:val="009D48AC"/>
    <w:rsid w:val="009E79FF"/>
    <w:rsid w:val="009F55C6"/>
    <w:rsid w:val="00A10056"/>
    <w:rsid w:val="00A31B0B"/>
    <w:rsid w:val="00A5465E"/>
    <w:rsid w:val="00A66336"/>
    <w:rsid w:val="00A765DF"/>
    <w:rsid w:val="00AB26AA"/>
    <w:rsid w:val="00AB5614"/>
    <w:rsid w:val="00AC4CCA"/>
    <w:rsid w:val="00AD46E0"/>
    <w:rsid w:val="00AD5E60"/>
    <w:rsid w:val="00AD5E77"/>
    <w:rsid w:val="00AD6B0B"/>
    <w:rsid w:val="00AF73DA"/>
    <w:rsid w:val="00B04C4B"/>
    <w:rsid w:val="00B40DB7"/>
    <w:rsid w:val="00B41151"/>
    <w:rsid w:val="00BD4E51"/>
    <w:rsid w:val="00C82249"/>
    <w:rsid w:val="00C93F2F"/>
    <w:rsid w:val="00CA409C"/>
    <w:rsid w:val="00CA4534"/>
    <w:rsid w:val="00CA4CD1"/>
    <w:rsid w:val="00CD5DA2"/>
    <w:rsid w:val="00D06FB8"/>
    <w:rsid w:val="00D23625"/>
    <w:rsid w:val="00D4216F"/>
    <w:rsid w:val="00D463D7"/>
    <w:rsid w:val="00D855C1"/>
    <w:rsid w:val="00D94669"/>
    <w:rsid w:val="00D95C1E"/>
    <w:rsid w:val="00DA1265"/>
    <w:rsid w:val="00DD547B"/>
    <w:rsid w:val="00DF0ABF"/>
    <w:rsid w:val="00E11537"/>
    <w:rsid w:val="00E1235B"/>
    <w:rsid w:val="00E13645"/>
    <w:rsid w:val="00E6539B"/>
    <w:rsid w:val="00E73769"/>
    <w:rsid w:val="00EA306D"/>
    <w:rsid w:val="00EE5B59"/>
    <w:rsid w:val="00EF348B"/>
    <w:rsid w:val="00F06D5A"/>
    <w:rsid w:val="00F07275"/>
    <w:rsid w:val="00F07A9D"/>
    <w:rsid w:val="00F34AE8"/>
    <w:rsid w:val="00F36E35"/>
    <w:rsid w:val="00F37A1C"/>
    <w:rsid w:val="00F37E5A"/>
    <w:rsid w:val="00F63D88"/>
    <w:rsid w:val="00F7653A"/>
    <w:rsid w:val="00F930D6"/>
    <w:rsid w:val="00FB2994"/>
    <w:rsid w:val="00FD533F"/>
    <w:rsid w:val="00FE5FB6"/>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431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076D4"/>
    <w:rPr>
      <w:i/>
      <w:iCs/>
    </w:rPr>
  </w:style>
  <w:style w:type="paragraph" w:customStyle="1" w:styleId="Toriesofthe">
    <w:name w:val="Tories of the"/>
    <w:basedOn w:val="Normal"/>
    <w:qFormat/>
    <w:rsid w:val="004076D4"/>
    <w:pPr>
      <w:overflowPunct w:val="0"/>
      <w:autoSpaceDE w:val="0"/>
      <w:autoSpaceDN w:val="0"/>
      <w:adjustRightInd w:val="0"/>
    </w:pPr>
    <w:rPr>
      <w:szCs w:val="20"/>
    </w:rPr>
  </w:style>
  <w:style w:type="paragraph" w:styleId="BalloonText">
    <w:name w:val="Balloon Text"/>
    <w:basedOn w:val="Normal"/>
    <w:link w:val="BalloonTextChar"/>
    <w:uiPriority w:val="99"/>
    <w:semiHidden/>
    <w:unhideWhenUsed/>
    <w:rsid w:val="004076D4"/>
    <w:rPr>
      <w:rFonts w:ascii="Tahoma" w:hAnsi="Tahoma" w:cs="Tahoma"/>
      <w:sz w:val="16"/>
      <w:szCs w:val="16"/>
    </w:rPr>
  </w:style>
  <w:style w:type="character" w:customStyle="1" w:styleId="BalloonTextChar">
    <w:name w:val="Balloon Text Char"/>
    <w:basedOn w:val="DefaultParagraphFont"/>
    <w:link w:val="BalloonText"/>
    <w:uiPriority w:val="99"/>
    <w:semiHidden/>
    <w:rsid w:val="004076D4"/>
    <w:rPr>
      <w:rFonts w:ascii="Tahoma" w:eastAsia="Times New Roman" w:hAnsi="Tahoma" w:cs="Tahoma"/>
      <w:sz w:val="16"/>
      <w:szCs w:val="16"/>
    </w:rPr>
  </w:style>
  <w:style w:type="character" w:styleId="Hyperlink">
    <w:name w:val="Hyperlink"/>
    <w:uiPriority w:val="99"/>
    <w:rsid w:val="006E7376"/>
    <w:rPr>
      <w:color w:val="0000FF"/>
      <w:u w:val="single"/>
    </w:rPr>
  </w:style>
  <w:style w:type="character" w:customStyle="1" w:styleId="object2">
    <w:name w:val="object2"/>
    <w:basedOn w:val="DefaultParagraphFont"/>
    <w:rsid w:val="006E7376"/>
    <w:rPr>
      <w:strike w:val="0"/>
      <w:dstrike w:val="0"/>
      <w:color w:val="00008B"/>
      <w:u w:val="none"/>
      <w:effect w:val="none"/>
    </w:rPr>
  </w:style>
  <w:style w:type="character" w:customStyle="1" w:styleId="apple-style-span">
    <w:name w:val="apple-style-span"/>
    <w:basedOn w:val="DefaultParagraphFont"/>
    <w:rsid w:val="00F36E35"/>
  </w:style>
  <w:style w:type="paragraph" w:customStyle="1" w:styleId="Default">
    <w:name w:val="Default"/>
    <w:rsid w:val="001F1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431B9"/>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9431B9"/>
  </w:style>
  <w:style w:type="paragraph" w:customStyle="1" w:styleId="Body">
    <w:name w:val="Body"/>
    <w:rsid w:val="009431B9"/>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9431B9"/>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A66336"/>
    <w:pPr>
      <w:tabs>
        <w:tab w:val="center" w:pos="4680"/>
        <w:tab w:val="right" w:pos="9360"/>
      </w:tabs>
    </w:pPr>
  </w:style>
  <w:style w:type="character" w:customStyle="1" w:styleId="HeaderChar">
    <w:name w:val="Header Char"/>
    <w:basedOn w:val="DefaultParagraphFont"/>
    <w:link w:val="Header"/>
    <w:uiPriority w:val="99"/>
    <w:rsid w:val="00A663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336"/>
    <w:pPr>
      <w:tabs>
        <w:tab w:val="center" w:pos="4680"/>
        <w:tab w:val="right" w:pos="9360"/>
      </w:tabs>
    </w:pPr>
  </w:style>
  <w:style w:type="character" w:customStyle="1" w:styleId="FooterChar">
    <w:name w:val="Footer Char"/>
    <w:basedOn w:val="DefaultParagraphFont"/>
    <w:link w:val="Footer"/>
    <w:uiPriority w:val="99"/>
    <w:rsid w:val="00A663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431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076D4"/>
    <w:rPr>
      <w:i/>
      <w:iCs/>
    </w:rPr>
  </w:style>
  <w:style w:type="paragraph" w:customStyle="1" w:styleId="Toriesofthe">
    <w:name w:val="Tories of the"/>
    <w:basedOn w:val="Normal"/>
    <w:qFormat/>
    <w:rsid w:val="004076D4"/>
    <w:pPr>
      <w:overflowPunct w:val="0"/>
      <w:autoSpaceDE w:val="0"/>
      <w:autoSpaceDN w:val="0"/>
      <w:adjustRightInd w:val="0"/>
    </w:pPr>
    <w:rPr>
      <w:szCs w:val="20"/>
    </w:rPr>
  </w:style>
  <w:style w:type="paragraph" w:styleId="BalloonText">
    <w:name w:val="Balloon Text"/>
    <w:basedOn w:val="Normal"/>
    <w:link w:val="BalloonTextChar"/>
    <w:uiPriority w:val="99"/>
    <w:semiHidden/>
    <w:unhideWhenUsed/>
    <w:rsid w:val="004076D4"/>
    <w:rPr>
      <w:rFonts w:ascii="Tahoma" w:hAnsi="Tahoma" w:cs="Tahoma"/>
      <w:sz w:val="16"/>
      <w:szCs w:val="16"/>
    </w:rPr>
  </w:style>
  <w:style w:type="character" w:customStyle="1" w:styleId="BalloonTextChar">
    <w:name w:val="Balloon Text Char"/>
    <w:basedOn w:val="DefaultParagraphFont"/>
    <w:link w:val="BalloonText"/>
    <w:uiPriority w:val="99"/>
    <w:semiHidden/>
    <w:rsid w:val="004076D4"/>
    <w:rPr>
      <w:rFonts w:ascii="Tahoma" w:eastAsia="Times New Roman" w:hAnsi="Tahoma" w:cs="Tahoma"/>
      <w:sz w:val="16"/>
      <w:szCs w:val="16"/>
    </w:rPr>
  </w:style>
  <w:style w:type="character" w:styleId="Hyperlink">
    <w:name w:val="Hyperlink"/>
    <w:uiPriority w:val="99"/>
    <w:rsid w:val="006E7376"/>
    <w:rPr>
      <w:color w:val="0000FF"/>
      <w:u w:val="single"/>
    </w:rPr>
  </w:style>
  <w:style w:type="character" w:customStyle="1" w:styleId="object2">
    <w:name w:val="object2"/>
    <w:basedOn w:val="DefaultParagraphFont"/>
    <w:rsid w:val="006E7376"/>
    <w:rPr>
      <w:strike w:val="0"/>
      <w:dstrike w:val="0"/>
      <w:color w:val="00008B"/>
      <w:u w:val="none"/>
      <w:effect w:val="none"/>
    </w:rPr>
  </w:style>
  <w:style w:type="character" w:customStyle="1" w:styleId="apple-style-span">
    <w:name w:val="apple-style-span"/>
    <w:basedOn w:val="DefaultParagraphFont"/>
    <w:rsid w:val="00F36E35"/>
  </w:style>
  <w:style w:type="paragraph" w:customStyle="1" w:styleId="Default">
    <w:name w:val="Default"/>
    <w:rsid w:val="001F1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431B9"/>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9431B9"/>
  </w:style>
  <w:style w:type="paragraph" w:customStyle="1" w:styleId="Body">
    <w:name w:val="Body"/>
    <w:rsid w:val="009431B9"/>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9431B9"/>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A66336"/>
    <w:pPr>
      <w:tabs>
        <w:tab w:val="center" w:pos="4680"/>
        <w:tab w:val="right" w:pos="9360"/>
      </w:tabs>
    </w:pPr>
  </w:style>
  <w:style w:type="character" w:customStyle="1" w:styleId="HeaderChar">
    <w:name w:val="Header Char"/>
    <w:basedOn w:val="DefaultParagraphFont"/>
    <w:link w:val="Header"/>
    <w:uiPriority w:val="99"/>
    <w:rsid w:val="00A663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336"/>
    <w:pPr>
      <w:tabs>
        <w:tab w:val="center" w:pos="4680"/>
        <w:tab w:val="right" w:pos="9360"/>
      </w:tabs>
    </w:pPr>
  </w:style>
  <w:style w:type="character" w:customStyle="1" w:styleId="FooterChar">
    <w:name w:val="Footer Char"/>
    <w:basedOn w:val="DefaultParagraphFont"/>
    <w:link w:val="Footer"/>
    <w:uiPriority w:val="99"/>
    <w:rsid w:val="00A663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8931">
      <w:bodyDiv w:val="1"/>
      <w:marLeft w:val="0"/>
      <w:marRight w:val="0"/>
      <w:marTop w:val="0"/>
      <w:marBottom w:val="0"/>
      <w:divBdr>
        <w:top w:val="none" w:sz="0" w:space="0" w:color="auto"/>
        <w:left w:val="none" w:sz="0" w:space="0" w:color="auto"/>
        <w:bottom w:val="none" w:sz="0" w:space="0" w:color="auto"/>
        <w:right w:val="none" w:sz="0" w:space="0" w:color="auto"/>
      </w:divBdr>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50677680">
      <w:bodyDiv w:val="1"/>
      <w:marLeft w:val="0"/>
      <w:marRight w:val="0"/>
      <w:marTop w:val="0"/>
      <w:marBottom w:val="0"/>
      <w:divBdr>
        <w:top w:val="none" w:sz="0" w:space="0" w:color="auto"/>
        <w:left w:val="none" w:sz="0" w:space="0" w:color="auto"/>
        <w:bottom w:val="none" w:sz="0" w:space="0" w:color="auto"/>
        <w:right w:val="none" w:sz="0" w:space="0" w:color="auto"/>
      </w:divBdr>
    </w:div>
    <w:div w:id="193616317">
      <w:bodyDiv w:val="1"/>
      <w:marLeft w:val="0"/>
      <w:marRight w:val="0"/>
      <w:marTop w:val="0"/>
      <w:marBottom w:val="0"/>
      <w:divBdr>
        <w:top w:val="none" w:sz="0" w:space="0" w:color="auto"/>
        <w:left w:val="none" w:sz="0" w:space="0" w:color="auto"/>
        <w:bottom w:val="none" w:sz="0" w:space="0" w:color="auto"/>
        <w:right w:val="none" w:sz="0" w:space="0" w:color="auto"/>
      </w:divBdr>
    </w:div>
    <w:div w:id="283386285">
      <w:bodyDiv w:val="1"/>
      <w:marLeft w:val="0"/>
      <w:marRight w:val="0"/>
      <w:marTop w:val="0"/>
      <w:marBottom w:val="0"/>
      <w:divBdr>
        <w:top w:val="none" w:sz="0" w:space="0" w:color="auto"/>
        <w:left w:val="none" w:sz="0" w:space="0" w:color="auto"/>
        <w:bottom w:val="none" w:sz="0" w:space="0" w:color="auto"/>
        <w:right w:val="none" w:sz="0" w:space="0" w:color="auto"/>
      </w:divBdr>
    </w:div>
    <w:div w:id="531040581">
      <w:bodyDiv w:val="1"/>
      <w:marLeft w:val="0"/>
      <w:marRight w:val="0"/>
      <w:marTop w:val="0"/>
      <w:marBottom w:val="0"/>
      <w:divBdr>
        <w:top w:val="none" w:sz="0" w:space="0" w:color="auto"/>
        <w:left w:val="none" w:sz="0" w:space="0" w:color="auto"/>
        <w:bottom w:val="none" w:sz="0" w:space="0" w:color="auto"/>
        <w:right w:val="none" w:sz="0" w:space="0" w:color="auto"/>
      </w:divBdr>
    </w:div>
    <w:div w:id="541482954">
      <w:bodyDiv w:val="1"/>
      <w:marLeft w:val="0"/>
      <w:marRight w:val="0"/>
      <w:marTop w:val="0"/>
      <w:marBottom w:val="0"/>
      <w:divBdr>
        <w:top w:val="none" w:sz="0" w:space="0" w:color="auto"/>
        <w:left w:val="none" w:sz="0" w:space="0" w:color="auto"/>
        <w:bottom w:val="none" w:sz="0" w:space="0" w:color="auto"/>
        <w:right w:val="none" w:sz="0" w:space="0" w:color="auto"/>
      </w:divBdr>
    </w:div>
    <w:div w:id="563876706">
      <w:bodyDiv w:val="1"/>
      <w:marLeft w:val="0"/>
      <w:marRight w:val="0"/>
      <w:marTop w:val="0"/>
      <w:marBottom w:val="0"/>
      <w:divBdr>
        <w:top w:val="none" w:sz="0" w:space="0" w:color="auto"/>
        <w:left w:val="none" w:sz="0" w:space="0" w:color="auto"/>
        <w:bottom w:val="none" w:sz="0" w:space="0" w:color="auto"/>
        <w:right w:val="none" w:sz="0" w:space="0" w:color="auto"/>
      </w:divBdr>
    </w:div>
    <w:div w:id="739182807">
      <w:bodyDiv w:val="1"/>
      <w:marLeft w:val="0"/>
      <w:marRight w:val="0"/>
      <w:marTop w:val="0"/>
      <w:marBottom w:val="0"/>
      <w:divBdr>
        <w:top w:val="none" w:sz="0" w:space="0" w:color="auto"/>
        <w:left w:val="none" w:sz="0" w:space="0" w:color="auto"/>
        <w:bottom w:val="none" w:sz="0" w:space="0" w:color="auto"/>
        <w:right w:val="none" w:sz="0" w:space="0" w:color="auto"/>
      </w:divBdr>
    </w:div>
    <w:div w:id="803306738">
      <w:bodyDiv w:val="1"/>
      <w:marLeft w:val="0"/>
      <w:marRight w:val="0"/>
      <w:marTop w:val="0"/>
      <w:marBottom w:val="0"/>
      <w:divBdr>
        <w:top w:val="none" w:sz="0" w:space="0" w:color="auto"/>
        <w:left w:val="none" w:sz="0" w:space="0" w:color="auto"/>
        <w:bottom w:val="none" w:sz="0" w:space="0" w:color="auto"/>
        <w:right w:val="none" w:sz="0" w:space="0" w:color="auto"/>
      </w:divBdr>
    </w:div>
    <w:div w:id="927956862">
      <w:bodyDiv w:val="1"/>
      <w:marLeft w:val="0"/>
      <w:marRight w:val="0"/>
      <w:marTop w:val="0"/>
      <w:marBottom w:val="0"/>
      <w:divBdr>
        <w:top w:val="none" w:sz="0" w:space="0" w:color="auto"/>
        <w:left w:val="none" w:sz="0" w:space="0" w:color="auto"/>
        <w:bottom w:val="none" w:sz="0" w:space="0" w:color="auto"/>
        <w:right w:val="none" w:sz="0" w:space="0" w:color="auto"/>
      </w:divBdr>
    </w:div>
    <w:div w:id="928466597">
      <w:bodyDiv w:val="1"/>
      <w:marLeft w:val="0"/>
      <w:marRight w:val="0"/>
      <w:marTop w:val="0"/>
      <w:marBottom w:val="0"/>
      <w:divBdr>
        <w:top w:val="none" w:sz="0" w:space="0" w:color="auto"/>
        <w:left w:val="none" w:sz="0" w:space="0" w:color="auto"/>
        <w:bottom w:val="none" w:sz="0" w:space="0" w:color="auto"/>
        <w:right w:val="none" w:sz="0" w:space="0" w:color="auto"/>
      </w:divBdr>
    </w:div>
    <w:div w:id="958143066">
      <w:bodyDiv w:val="1"/>
      <w:marLeft w:val="0"/>
      <w:marRight w:val="0"/>
      <w:marTop w:val="0"/>
      <w:marBottom w:val="0"/>
      <w:divBdr>
        <w:top w:val="none" w:sz="0" w:space="0" w:color="auto"/>
        <w:left w:val="none" w:sz="0" w:space="0" w:color="auto"/>
        <w:bottom w:val="none" w:sz="0" w:space="0" w:color="auto"/>
        <w:right w:val="none" w:sz="0" w:space="0" w:color="auto"/>
      </w:divBdr>
    </w:div>
    <w:div w:id="1088773610">
      <w:bodyDiv w:val="1"/>
      <w:marLeft w:val="0"/>
      <w:marRight w:val="0"/>
      <w:marTop w:val="0"/>
      <w:marBottom w:val="0"/>
      <w:divBdr>
        <w:top w:val="none" w:sz="0" w:space="0" w:color="auto"/>
        <w:left w:val="none" w:sz="0" w:space="0" w:color="auto"/>
        <w:bottom w:val="none" w:sz="0" w:space="0" w:color="auto"/>
        <w:right w:val="none" w:sz="0" w:space="0" w:color="auto"/>
      </w:divBdr>
    </w:div>
    <w:div w:id="1240212703">
      <w:bodyDiv w:val="1"/>
      <w:marLeft w:val="0"/>
      <w:marRight w:val="0"/>
      <w:marTop w:val="0"/>
      <w:marBottom w:val="0"/>
      <w:divBdr>
        <w:top w:val="none" w:sz="0" w:space="0" w:color="auto"/>
        <w:left w:val="none" w:sz="0" w:space="0" w:color="auto"/>
        <w:bottom w:val="none" w:sz="0" w:space="0" w:color="auto"/>
        <w:right w:val="none" w:sz="0" w:space="0" w:color="auto"/>
      </w:divBdr>
    </w:div>
    <w:div w:id="1427381358">
      <w:bodyDiv w:val="1"/>
      <w:marLeft w:val="0"/>
      <w:marRight w:val="0"/>
      <w:marTop w:val="0"/>
      <w:marBottom w:val="0"/>
      <w:divBdr>
        <w:top w:val="none" w:sz="0" w:space="0" w:color="auto"/>
        <w:left w:val="none" w:sz="0" w:space="0" w:color="auto"/>
        <w:bottom w:val="none" w:sz="0" w:space="0" w:color="auto"/>
        <w:right w:val="none" w:sz="0" w:space="0" w:color="auto"/>
      </w:divBdr>
    </w:div>
    <w:div w:id="1620186628">
      <w:bodyDiv w:val="1"/>
      <w:marLeft w:val="0"/>
      <w:marRight w:val="0"/>
      <w:marTop w:val="0"/>
      <w:marBottom w:val="0"/>
      <w:divBdr>
        <w:top w:val="none" w:sz="0" w:space="0" w:color="auto"/>
        <w:left w:val="none" w:sz="0" w:space="0" w:color="auto"/>
        <w:bottom w:val="none" w:sz="0" w:space="0" w:color="auto"/>
        <w:right w:val="none" w:sz="0" w:space="0" w:color="auto"/>
      </w:divBdr>
    </w:div>
    <w:div w:id="1662152479">
      <w:bodyDiv w:val="1"/>
      <w:marLeft w:val="0"/>
      <w:marRight w:val="0"/>
      <w:marTop w:val="0"/>
      <w:marBottom w:val="0"/>
      <w:divBdr>
        <w:top w:val="none" w:sz="0" w:space="0" w:color="auto"/>
        <w:left w:val="none" w:sz="0" w:space="0" w:color="auto"/>
        <w:bottom w:val="none" w:sz="0" w:space="0" w:color="auto"/>
        <w:right w:val="none" w:sz="0" w:space="0" w:color="auto"/>
      </w:divBdr>
    </w:div>
    <w:div w:id="1725637492">
      <w:bodyDiv w:val="1"/>
      <w:marLeft w:val="0"/>
      <w:marRight w:val="0"/>
      <w:marTop w:val="0"/>
      <w:marBottom w:val="0"/>
      <w:divBdr>
        <w:top w:val="none" w:sz="0" w:space="0" w:color="auto"/>
        <w:left w:val="none" w:sz="0" w:space="0" w:color="auto"/>
        <w:bottom w:val="none" w:sz="0" w:space="0" w:color="auto"/>
        <w:right w:val="none" w:sz="0" w:space="0" w:color="auto"/>
      </w:divBdr>
    </w:div>
    <w:div w:id="17714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ses.org/books/f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DE76-0CAA-4284-919D-2FF141E7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35</Pages>
  <Words>14161</Words>
  <Characters>80719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D'Angelo</dc:creator>
  <cp:lastModifiedBy>Judy Mann</cp:lastModifiedBy>
  <cp:revision>97</cp:revision>
  <cp:lastPrinted>2013-01-10T16:48:00Z</cp:lastPrinted>
  <dcterms:created xsi:type="dcterms:W3CDTF">2012-12-04T15:06:00Z</dcterms:created>
  <dcterms:modified xsi:type="dcterms:W3CDTF">2013-01-10T16:50:00Z</dcterms:modified>
</cp:coreProperties>
</file>